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83D6" w14:textId="7E7707B5" w:rsidR="00D52569" w:rsidRPr="00781D36" w:rsidRDefault="00D52569" w:rsidP="002057D5">
      <w:pPr>
        <w:autoSpaceDE w:val="0"/>
        <w:autoSpaceDN w:val="0"/>
        <w:bidi/>
        <w:adjustRightInd w:val="0"/>
        <w:ind w:left="1440" w:right="1530"/>
        <w:jc w:val="center"/>
        <w:rPr>
          <w:rFonts w:asciiTheme="majorHAnsi" w:hAnsiTheme="majorHAnsi" w:cstheme="majorHAnsi"/>
          <w:rtl/>
          <w:lang w:bidi="ar-JO"/>
        </w:rPr>
      </w:pPr>
      <w:r w:rsidRPr="00781D36">
        <w:rPr>
          <w:rFonts w:asciiTheme="majorHAnsi" w:hAnsiTheme="majorHAnsi" w:cstheme="majorHAnsi"/>
          <w:b/>
          <w:bCs/>
          <w:rtl/>
        </w:rPr>
        <w:t xml:space="preserve">الاجتماع </w:t>
      </w:r>
      <w:r w:rsidR="00ED6BA8">
        <w:rPr>
          <w:rFonts w:asciiTheme="majorHAnsi" w:hAnsiTheme="majorHAnsi" w:cstheme="majorHAnsi" w:hint="cs"/>
          <w:b/>
          <w:bCs/>
          <w:rtl/>
        </w:rPr>
        <w:t>الثاني</w:t>
      </w:r>
      <w:r w:rsidRPr="00781D36">
        <w:rPr>
          <w:rFonts w:asciiTheme="majorHAnsi" w:hAnsiTheme="majorHAnsi" w:cstheme="majorHAnsi"/>
          <w:b/>
          <w:bCs/>
          <w:rtl/>
        </w:rPr>
        <w:t xml:space="preserve"> لمجموعة العمل الوطنية الخامسة لمبادرة شراكة الحكومات الشفافة 2021-2023</w:t>
      </w:r>
    </w:p>
    <w:p w14:paraId="3F887565" w14:textId="77777777" w:rsidR="00D52569" w:rsidRPr="00781D36" w:rsidRDefault="006439D8" w:rsidP="00F861F2">
      <w:pPr>
        <w:jc w:val="both"/>
        <w:rPr>
          <w:rFonts w:asciiTheme="majorHAnsi" w:hAnsiTheme="majorHAnsi" w:cstheme="majorHAnsi"/>
          <w:b/>
          <w:bCs/>
          <w:lang w:val="en-ZW" w:bidi="ar-JO"/>
        </w:rPr>
      </w:pPr>
      <w:r>
        <w:rPr>
          <w:rFonts w:asciiTheme="majorHAnsi" w:hAnsiTheme="majorHAnsi" w:cstheme="majorHAnsi"/>
          <w:noProof/>
          <w:lang w:val="en-GB"/>
        </w:rPr>
        <w:pict w14:anchorId="72ADE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21328_" style="width:567pt;height:7.5pt;mso-width-percent:0;mso-height-percent:0;mso-width-percent:0;mso-height-percent:0" o:hrpct="0" o:hralign="center" o:hr="t">
            <v:imagedata r:id="rId7" o:title="bd21328_"/>
          </v:shape>
        </w:pict>
      </w:r>
    </w:p>
    <w:tbl>
      <w:tblPr>
        <w:tblStyle w:val="a"/>
        <w:bidiVisual/>
        <w:tblW w:w="11240" w:type="dxa"/>
        <w:tblInd w:w="-98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20"/>
        <w:gridCol w:w="9620"/>
      </w:tblGrid>
      <w:tr w:rsidR="00DD3B67" w:rsidRPr="00781D36" w14:paraId="149FE290" w14:textId="77777777" w:rsidTr="00921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0000005" w14:textId="77777777" w:rsidR="00DD3B67" w:rsidRPr="00781D36" w:rsidRDefault="00B10F0B" w:rsidP="00F861F2">
            <w:pPr>
              <w:pBdr>
                <w:top w:val="nil"/>
                <w:left w:val="nil"/>
                <w:bottom w:val="nil"/>
                <w:right w:val="nil"/>
                <w:between w:val="nil"/>
              </w:pBdr>
              <w:bidi/>
              <w:spacing w:line="276" w:lineRule="auto"/>
              <w:jc w:val="both"/>
              <w:rPr>
                <w:rFonts w:asciiTheme="majorHAnsi" w:hAnsiTheme="majorHAnsi" w:cstheme="majorHAnsi"/>
                <w:b w:val="0"/>
                <w:bCs/>
              </w:rPr>
            </w:pPr>
            <w:r w:rsidRPr="00781D36">
              <w:rPr>
                <w:rFonts w:asciiTheme="majorHAnsi" w:hAnsiTheme="majorHAnsi" w:cstheme="majorHAnsi"/>
                <w:b w:val="0"/>
                <w:bCs/>
                <w:rtl/>
              </w:rPr>
              <w:t xml:space="preserve">التاريخ </w:t>
            </w:r>
          </w:p>
        </w:tc>
        <w:tc>
          <w:tcPr>
            <w:tcW w:w="9620" w:type="dxa"/>
          </w:tcPr>
          <w:p w14:paraId="00000006" w14:textId="3E555C38" w:rsidR="00DD3B67" w:rsidRPr="00781D36" w:rsidRDefault="00ED6BA8" w:rsidP="00F861F2">
            <w:pPr>
              <w:bidi/>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bidi="ar-JO"/>
              </w:rPr>
            </w:pPr>
            <w:bookmarkStart w:id="0" w:name="_Hlk80251348"/>
            <w:r>
              <w:rPr>
                <w:rFonts w:asciiTheme="majorHAnsi" w:hAnsiTheme="majorHAnsi" w:cstheme="majorHAnsi" w:hint="cs"/>
                <w:rtl/>
              </w:rPr>
              <w:t>28</w:t>
            </w:r>
            <w:r w:rsidR="00D52569" w:rsidRPr="00781D36">
              <w:rPr>
                <w:rFonts w:asciiTheme="majorHAnsi" w:hAnsiTheme="majorHAnsi" w:cstheme="majorHAnsi"/>
                <w:rtl/>
              </w:rPr>
              <w:t>/7/2021</w:t>
            </w:r>
            <w:bookmarkEnd w:id="0"/>
          </w:p>
        </w:tc>
      </w:tr>
      <w:tr w:rsidR="00D52569" w:rsidRPr="00781D36" w14:paraId="0D7C5C3F" w14:textId="77777777" w:rsidTr="00921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564DD6D6" w14:textId="7695942B" w:rsidR="00D52569" w:rsidRPr="00781D36" w:rsidRDefault="00D52569" w:rsidP="00F861F2">
            <w:pPr>
              <w:pBdr>
                <w:top w:val="nil"/>
                <w:left w:val="nil"/>
                <w:bottom w:val="nil"/>
                <w:right w:val="nil"/>
                <w:between w:val="nil"/>
              </w:pBdr>
              <w:bidi/>
              <w:jc w:val="both"/>
              <w:rPr>
                <w:rFonts w:asciiTheme="majorHAnsi" w:hAnsiTheme="majorHAnsi" w:cstheme="majorHAnsi"/>
                <w:b w:val="0"/>
                <w:bCs/>
                <w:rtl/>
              </w:rPr>
            </w:pPr>
            <w:r w:rsidRPr="00781D36">
              <w:rPr>
                <w:rFonts w:asciiTheme="majorHAnsi" w:hAnsiTheme="majorHAnsi" w:cstheme="majorHAnsi"/>
                <w:b w:val="0"/>
                <w:bCs/>
                <w:rtl/>
              </w:rPr>
              <w:t>مكان الاجتماع</w:t>
            </w:r>
          </w:p>
        </w:tc>
        <w:tc>
          <w:tcPr>
            <w:tcW w:w="9620" w:type="dxa"/>
          </w:tcPr>
          <w:p w14:paraId="0337C48F" w14:textId="4FAA7359" w:rsidR="00D52569" w:rsidRPr="00781D36" w:rsidRDefault="00ED6BA8" w:rsidP="00F861F2">
            <w:p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tl/>
              </w:rPr>
            </w:pPr>
            <w:r>
              <w:rPr>
                <w:rFonts w:asciiTheme="majorHAnsi" w:hAnsiTheme="majorHAnsi" w:cstheme="majorHAnsi" w:hint="cs"/>
                <w:rtl/>
              </w:rPr>
              <w:t>عن بعد عبر منصة زووم (</w:t>
            </w:r>
            <w:r>
              <w:rPr>
                <w:rFonts w:asciiTheme="majorHAnsi" w:hAnsiTheme="majorHAnsi" w:cstheme="majorHAnsi"/>
              </w:rPr>
              <w:t>ZOOM</w:t>
            </w:r>
            <w:r>
              <w:rPr>
                <w:rFonts w:asciiTheme="majorHAnsi" w:hAnsiTheme="majorHAnsi" w:cstheme="majorHAnsi" w:hint="cs"/>
                <w:rtl/>
              </w:rPr>
              <w:t>)</w:t>
            </w:r>
          </w:p>
        </w:tc>
      </w:tr>
      <w:tr w:rsidR="00DD3B67" w:rsidRPr="00781D36" w14:paraId="54C37126" w14:textId="77777777" w:rsidTr="00921764">
        <w:tc>
          <w:tcPr>
            <w:cnfStyle w:val="001000000000" w:firstRow="0" w:lastRow="0" w:firstColumn="1" w:lastColumn="0" w:oddVBand="0" w:evenVBand="0" w:oddHBand="0" w:evenHBand="0" w:firstRowFirstColumn="0" w:firstRowLastColumn="0" w:lastRowFirstColumn="0" w:lastRowLastColumn="0"/>
            <w:tcW w:w="1620" w:type="dxa"/>
          </w:tcPr>
          <w:p w14:paraId="00000007" w14:textId="77777777" w:rsidR="00DD3B67" w:rsidRPr="00781D36" w:rsidRDefault="00B10F0B" w:rsidP="00F861F2">
            <w:pPr>
              <w:pBdr>
                <w:top w:val="nil"/>
                <w:left w:val="nil"/>
                <w:bottom w:val="nil"/>
                <w:right w:val="nil"/>
                <w:between w:val="nil"/>
              </w:pBdr>
              <w:bidi/>
              <w:spacing w:line="276" w:lineRule="auto"/>
              <w:jc w:val="both"/>
              <w:rPr>
                <w:rFonts w:asciiTheme="majorHAnsi" w:hAnsiTheme="majorHAnsi" w:cstheme="majorHAnsi"/>
                <w:b w:val="0"/>
                <w:bCs/>
              </w:rPr>
            </w:pPr>
            <w:r w:rsidRPr="00781D36">
              <w:rPr>
                <w:rFonts w:asciiTheme="majorHAnsi" w:hAnsiTheme="majorHAnsi" w:cstheme="majorHAnsi"/>
                <w:b w:val="0"/>
                <w:bCs/>
                <w:rtl/>
              </w:rPr>
              <w:t>الحضور</w:t>
            </w:r>
          </w:p>
        </w:tc>
        <w:tc>
          <w:tcPr>
            <w:tcW w:w="9620" w:type="dxa"/>
          </w:tcPr>
          <w:p w14:paraId="5CD008C0" w14:textId="77777777" w:rsidR="00D52569" w:rsidRPr="00ED6BA8" w:rsidRDefault="00D52569" w:rsidP="00ED6BA8">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rtl/>
              </w:rPr>
            </w:pPr>
            <w:r w:rsidRPr="00ED6BA8">
              <w:rPr>
                <w:rFonts w:asciiTheme="majorHAnsi" w:eastAsia="Times New Roman" w:hAnsiTheme="majorHAnsi"/>
                <w:color w:val="000000"/>
                <w:rtl/>
              </w:rPr>
              <w:t>مي عليمات- وحدة الحكومة الشفافة/ وزارة التخطيط والتعاون الدولي</w:t>
            </w:r>
          </w:p>
          <w:p w14:paraId="155C6F0C" w14:textId="77777777" w:rsidR="00D52569" w:rsidRPr="00ED6BA8" w:rsidRDefault="00D52569" w:rsidP="00ED6BA8">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rtl/>
              </w:rPr>
            </w:pPr>
            <w:r w:rsidRPr="00ED6BA8">
              <w:rPr>
                <w:rFonts w:asciiTheme="majorHAnsi" w:eastAsia="Times New Roman" w:hAnsiTheme="majorHAnsi"/>
                <w:color w:val="000000"/>
                <w:rtl/>
              </w:rPr>
              <w:t>آيات الخطيب- وحدة الحكومة الشفافة/ وزارة التخطيط والتعاون الدولي</w:t>
            </w:r>
          </w:p>
          <w:p w14:paraId="6A91F042" w14:textId="77777777" w:rsidR="00D52569" w:rsidRPr="00ED6BA8" w:rsidRDefault="00D52569" w:rsidP="00ED6BA8">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rtl/>
              </w:rPr>
            </w:pPr>
            <w:r w:rsidRPr="00ED6BA8">
              <w:rPr>
                <w:rFonts w:asciiTheme="majorHAnsi" w:eastAsia="Times New Roman" w:hAnsiTheme="majorHAnsi"/>
                <w:color w:val="000000"/>
                <w:rtl/>
              </w:rPr>
              <w:t xml:space="preserve">ختام </w:t>
            </w:r>
            <w:proofErr w:type="spellStart"/>
            <w:r w:rsidRPr="00ED6BA8">
              <w:rPr>
                <w:rFonts w:asciiTheme="majorHAnsi" w:eastAsia="Times New Roman" w:hAnsiTheme="majorHAnsi"/>
                <w:color w:val="000000"/>
                <w:rtl/>
              </w:rPr>
              <w:t>الشنيكات</w:t>
            </w:r>
            <w:proofErr w:type="spellEnd"/>
            <w:r w:rsidRPr="00ED6BA8">
              <w:rPr>
                <w:rFonts w:asciiTheme="majorHAnsi" w:eastAsia="Times New Roman" w:hAnsiTheme="majorHAnsi"/>
                <w:color w:val="000000"/>
                <w:rtl/>
              </w:rPr>
              <w:t xml:space="preserve"> - سجل الجمعيات</w:t>
            </w:r>
          </w:p>
          <w:p w14:paraId="7BBAFB4D" w14:textId="4694A1F7" w:rsidR="00D52569" w:rsidRPr="00ED6BA8" w:rsidRDefault="00D52569" w:rsidP="00ED6BA8">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rtl/>
              </w:rPr>
            </w:pPr>
            <w:r w:rsidRPr="00ED6BA8">
              <w:rPr>
                <w:rFonts w:asciiTheme="majorHAnsi" w:eastAsia="Times New Roman" w:hAnsiTheme="majorHAnsi"/>
                <w:color w:val="000000"/>
                <w:rtl/>
              </w:rPr>
              <w:t xml:space="preserve">ندى </w:t>
            </w:r>
            <w:r w:rsidR="00EF3E94" w:rsidRPr="00ED6BA8">
              <w:rPr>
                <w:rFonts w:asciiTheme="majorHAnsi" w:eastAsia="Times New Roman" w:hAnsiTheme="majorHAnsi"/>
                <w:color w:val="000000"/>
                <w:rtl/>
              </w:rPr>
              <w:t>خاطر</w:t>
            </w:r>
            <w:r w:rsidRPr="00ED6BA8">
              <w:rPr>
                <w:rFonts w:asciiTheme="majorHAnsi" w:eastAsia="Times New Roman" w:hAnsiTheme="majorHAnsi"/>
                <w:color w:val="000000"/>
                <w:rtl/>
              </w:rPr>
              <w:t>- وزارة الاقتصاد الرقمي</w:t>
            </w:r>
          </w:p>
          <w:p w14:paraId="4F47A552" w14:textId="460CA3E4" w:rsidR="00D52569" w:rsidRPr="00ED6BA8" w:rsidRDefault="00D52569" w:rsidP="00ED6BA8">
            <w:pPr>
              <w:numPr>
                <w:ilvl w:val="0"/>
                <w:numId w:val="1"/>
              </w:numPr>
              <w:bidi/>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rtl/>
              </w:rPr>
            </w:pPr>
            <w:r w:rsidRPr="00ED6BA8">
              <w:rPr>
                <w:rFonts w:asciiTheme="majorHAnsi" w:eastAsia="Times New Roman" w:hAnsiTheme="majorHAnsi"/>
                <w:color w:val="000000"/>
                <w:rtl/>
              </w:rPr>
              <w:t xml:space="preserve">هيلدا </w:t>
            </w:r>
            <w:proofErr w:type="spellStart"/>
            <w:r w:rsidRPr="00ED6BA8">
              <w:rPr>
                <w:rFonts w:asciiTheme="majorHAnsi" w:eastAsia="Times New Roman" w:hAnsiTheme="majorHAnsi"/>
                <w:color w:val="000000"/>
                <w:rtl/>
              </w:rPr>
              <w:t>عجيلات</w:t>
            </w:r>
            <w:proofErr w:type="spellEnd"/>
            <w:r w:rsidRPr="00ED6BA8">
              <w:rPr>
                <w:rFonts w:asciiTheme="majorHAnsi" w:eastAsia="Times New Roman" w:hAnsiTheme="majorHAnsi"/>
                <w:color w:val="000000"/>
                <w:rtl/>
              </w:rPr>
              <w:t xml:space="preserve"> - مركز الشفافية الأردني</w:t>
            </w:r>
          </w:p>
          <w:p w14:paraId="003999CE" w14:textId="147CE1CF" w:rsidR="00D52569" w:rsidRDefault="00D52569" w:rsidP="00ED6BA8">
            <w:pPr>
              <w:numPr>
                <w:ilvl w:val="0"/>
                <w:numId w:val="1"/>
              </w:numPr>
              <w:pBdr>
                <w:top w:val="nil"/>
                <w:left w:val="nil"/>
                <w:bottom w:val="nil"/>
                <w:right w:val="nil"/>
                <w:between w:val="nil"/>
              </w:pBdr>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rPr>
            </w:pPr>
            <w:r w:rsidRPr="00ED6BA8">
              <w:rPr>
                <w:rFonts w:asciiTheme="majorHAnsi" w:eastAsia="Times New Roman" w:hAnsiTheme="majorHAnsi"/>
                <w:color w:val="000000"/>
                <w:rtl/>
              </w:rPr>
              <w:t xml:space="preserve">محمد قريوتي – المنتدى الاقتصادي الاردني </w:t>
            </w:r>
          </w:p>
          <w:p w14:paraId="103B08A6" w14:textId="77777777" w:rsidR="00ED6BA8" w:rsidRPr="00ED6BA8" w:rsidRDefault="00ED6BA8" w:rsidP="00ED6BA8">
            <w:pPr>
              <w:pStyle w:val="ListParagraph"/>
              <w:numPr>
                <w:ilvl w:val="0"/>
                <w:numId w:val="1"/>
              </w:numPr>
              <w:pBdr>
                <w:top w:val="nil"/>
                <w:left w:val="nil"/>
                <w:bottom w:val="nil"/>
                <w:right w:val="nil"/>
                <w:between w:val="nil"/>
              </w:pBd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22"/>
                <w:szCs w:val="22"/>
                <w:rtl/>
              </w:rPr>
            </w:pPr>
            <w:r w:rsidRPr="00ED6BA8">
              <w:rPr>
                <w:rFonts w:asciiTheme="majorHAnsi" w:hAnsiTheme="majorHAnsi" w:cs="Calibri"/>
                <w:color w:val="000000"/>
                <w:sz w:val="22"/>
                <w:szCs w:val="22"/>
                <w:rtl/>
              </w:rPr>
              <w:t xml:space="preserve">صهيب </w:t>
            </w:r>
            <w:proofErr w:type="spellStart"/>
            <w:r w:rsidRPr="00ED6BA8">
              <w:rPr>
                <w:rFonts w:asciiTheme="majorHAnsi" w:hAnsiTheme="majorHAnsi" w:cs="Calibri"/>
                <w:color w:val="000000"/>
                <w:sz w:val="22"/>
                <w:szCs w:val="22"/>
                <w:rtl/>
              </w:rPr>
              <w:t>ربابع</w:t>
            </w:r>
            <w:r w:rsidRPr="00ED6BA8">
              <w:rPr>
                <w:rFonts w:asciiTheme="majorHAnsi" w:hAnsiTheme="majorHAnsi" w:cs="Calibri" w:hint="cs"/>
                <w:color w:val="000000"/>
                <w:sz w:val="22"/>
                <w:szCs w:val="22"/>
                <w:rtl/>
              </w:rPr>
              <w:t>ه</w:t>
            </w:r>
            <w:proofErr w:type="spellEnd"/>
            <w:r w:rsidRPr="00ED6BA8">
              <w:rPr>
                <w:rFonts w:asciiTheme="majorHAnsi" w:hAnsiTheme="majorHAnsi" w:cs="Calibri" w:hint="cs"/>
                <w:color w:val="000000"/>
                <w:sz w:val="22"/>
                <w:szCs w:val="22"/>
                <w:rtl/>
              </w:rPr>
              <w:t>-</w:t>
            </w:r>
            <w:r w:rsidRPr="00ED6BA8">
              <w:rPr>
                <w:rFonts w:asciiTheme="majorHAnsi" w:hAnsiTheme="majorHAnsi" w:cs="Calibri"/>
                <w:color w:val="000000"/>
                <w:sz w:val="22"/>
                <w:szCs w:val="22"/>
              </w:rPr>
              <w:t xml:space="preserve"> </w:t>
            </w:r>
            <w:r w:rsidRPr="00CD65BA">
              <w:rPr>
                <w:rFonts w:asciiTheme="majorHAnsi" w:hAnsiTheme="majorHAnsi" w:cs="Calibri"/>
                <w:color w:val="000000"/>
                <w:sz w:val="22"/>
                <w:szCs w:val="22"/>
                <w:rtl/>
              </w:rPr>
              <w:t>مركز وسطاء التغيير للتنمية المستدامة</w:t>
            </w:r>
          </w:p>
          <w:p w14:paraId="15EF7F92" w14:textId="43C771D1" w:rsidR="00ED6BA8" w:rsidRPr="00ED6BA8" w:rsidRDefault="00ED6BA8" w:rsidP="00ED6BA8">
            <w:pPr>
              <w:numPr>
                <w:ilvl w:val="0"/>
                <w:numId w:val="1"/>
              </w:numPr>
              <w:pBdr>
                <w:top w:val="nil"/>
                <w:left w:val="nil"/>
                <w:bottom w:val="nil"/>
                <w:right w:val="nil"/>
                <w:between w:val="nil"/>
              </w:pBdr>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rPr>
            </w:pPr>
            <w:r w:rsidRPr="00ED6BA8">
              <w:rPr>
                <w:rFonts w:asciiTheme="majorHAnsi" w:hAnsiTheme="majorHAnsi"/>
                <w:color w:val="000000"/>
                <w:rtl/>
              </w:rPr>
              <w:t>ديما جويحان</w:t>
            </w:r>
            <w:r w:rsidRPr="00ED6BA8">
              <w:rPr>
                <w:rFonts w:asciiTheme="majorHAnsi" w:hAnsiTheme="majorHAnsi" w:hint="cs"/>
                <w:color w:val="000000"/>
                <w:rtl/>
              </w:rPr>
              <w:t xml:space="preserve">- </w:t>
            </w:r>
            <w:r>
              <w:rPr>
                <w:rFonts w:asciiTheme="majorHAnsi" w:hAnsiTheme="majorHAnsi" w:hint="cs"/>
                <w:color w:val="000000"/>
                <w:rtl/>
              </w:rPr>
              <w:t>ا</w:t>
            </w:r>
            <w:r w:rsidRPr="00D65474">
              <w:rPr>
                <w:rFonts w:asciiTheme="majorHAnsi" w:hAnsiTheme="majorHAnsi"/>
                <w:color w:val="000000"/>
                <w:rtl/>
              </w:rPr>
              <w:t>لجمعية الملكية للتوعية الصحية</w:t>
            </w:r>
          </w:p>
          <w:p w14:paraId="0A1A1F16" w14:textId="77777777" w:rsidR="00DD3B67" w:rsidRPr="00ED6BA8" w:rsidRDefault="00B10F0B" w:rsidP="00ED6BA8">
            <w:pPr>
              <w:numPr>
                <w:ilvl w:val="0"/>
                <w:numId w:val="1"/>
              </w:numPr>
              <w:pBdr>
                <w:top w:val="nil"/>
                <w:left w:val="nil"/>
                <w:bottom w:val="nil"/>
                <w:right w:val="nil"/>
                <w:between w:val="nil"/>
              </w:pBdr>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rPr>
            </w:pPr>
            <w:r w:rsidRPr="00ED6BA8">
              <w:rPr>
                <w:rFonts w:asciiTheme="majorHAnsi" w:eastAsia="Times New Roman" w:hAnsiTheme="majorHAnsi"/>
                <w:color w:val="000000"/>
                <w:rtl/>
              </w:rPr>
              <w:t>دانه مرعي - وحدة الحكومة الشفافة/ وزارة التخطيط والتعاون الدولي</w:t>
            </w:r>
          </w:p>
          <w:p w14:paraId="23148F52" w14:textId="77777777" w:rsidR="00781D36" w:rsidRPr="00ED6BA8" w:rsidRDefault="00781D36" w:rsidP="00781D36">
            <w:pPr>
              <w:pBdr>
                <w:top w:val="nil"/>
                <w:left w:val="nil"/>
                <w:bottom w:val="nil"/>
                <w:right w:val="nil"/>
                <w:between w:val="nil"/>
              </w:pBdr>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rtl/>
              </w:rPr>
            </w:pPr>
            <w:r w:rsidRPr="00ED6BA8">
              <w:rPr>
                <w:rFonts w:asciiTheme="majorHAnsi" w:eastAsia="Times New Roman" w:hAnsiTheme="majorHAnsi"/>
                <w:color w:val="000000"/>
                <w:rtl/>
              </w:rPr>
              <w:t>الاعتذار:</w:t>
            </w:r>
          </w:p>
          <w:p w14:paraId="0000000E" w14:textId="1A174B23" w:rsidR="00ED6BA8" w:rsidRPr="00ED6BA8" w:rsidRDefault="00ED6BA8" w:rsidP="00ED6BA8">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22"/>
                <w:szCs w:val="22"/>
              </w:rPr>
            </w:pPr>
            <w:r w:rsidRPr="00ED6BA8">
              <w:rPr>
                <w:rFonts w:asciiTheme="majorHAnsi" w:hAnsiTheme="majorHAnsi" w:cs="Calibri"/>
                <w:color w:val="000000"/>
                <w:sz w:val="22"/>
                <w:szCs w:val="22"/>
                <w:rtl/>
              </w:rPr>
              <w:t>لما قطيشات – دائرة مراقبة الشركات</w:t>
            </w:r>
          </w:p>
        </w:tc>
      </w:tr>
      <w:tr w:rsidR="00DD3B67" w:rsidRPr="00781D36" w14:paraId="5887420F" w14:textId="77777777" w:rsidTr="00921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00000011" w14:textId="00FA62EF" w:rsidR="00DD3B67" w:rsidRPr="00781D36" w:rsidRDefault="00D656E3" w:rsidP="00F861F2">
            <w:pPr>
              <w:pBdr>
                <w:top w:val="nil"/>
                <w:left w:val="nil"/>
                <w:bottom w:val="nil"/>
                <w:right w:val="nil"/>
                <w:between w:val="nil"/>
              </w:pBdr>
              <w:bidi/>
              <w:spacing w:line="276" w:lineRule="auto"/>
              <w:jc w:val="both"/>
              <w:rPr>
                <w:rFonts w:asciiTheme="majorHAnsi" w:hAnsiTheme="majorHAnsi" w:cstheme="majorHAnsi"/>
                <w:b w:val="0"/>
                <w:bCs/>
              </w:rPr>
            </w:pPr>
            <w:r w:rsidRPr="00781D36">
              <w:rPr>
                <w:rFonts w:asciiTheme="majorHAnsi" w:hAnsiTheme="majorHAnsi" w:cstheme="majorHAnsi"/>
                <w:b w:val="0"/>
                <w:bCs/>
                <w:rtl/>
              </w:rPr>
              <w:t>أبرز المواضيع التي تم مناقشتها في الاجتماع</w:t>
            </w:r>
          </w:p>
        </w:tc>
        <w:tc>
          <w:tcPr>
            <w:tcW w:w="9620" w:type="dxa"/>
          </w:tcPr>
          <w:p w14:paraId="3F9B060C" w14:textId="71C76CED" w:rsidR="00ED6BA8" w:rsidRDefault="00F861F2" w:rsidP="00921764">
            <w:p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tl/>
                <w:lang w:bidi="ar-JO"/>
              </w:rPr>
            </w:pPr>
            <w:r w:rsidRPr="00781D36">
              <w:rPr>
                <w:rFonts w:asciiTheme="majorHAnsi" w:hAnsiTheme="majorHAnsi" w:cstheme="majorHAnsi"/>
                <w:bCs/>
                <w:rtl/>
              </w:rPr>
              <w:t xml:space="preserve">أولا: </w:t>
            </w:r>
            <w:r w:rsidR="000E4237">
              <w:rPr>
                <w:rFonts w:asciiTheme="majorHAnsi" w:hAnsiTheme="majorHAnsi" w:cstheme="majorHAnsi" w:hint="cs"/>
                <w:bCs/>
                <w:rtl/>
              </w:rPr>
              <w:t xml:space="preserve">في بداية الاجتماع </w:t>
            </w:r>
            <w:r w:rsidR="00ED6BA8">
              <w:rPr>
                <w:rFonts w:asciiTheme="majorHAnsi" w:hAnsiTheme="majorHAnsi" w:cstheme="majorHAnsi" w:hint="cs"/>
                <w:bCs/>
                <w:rtl/>
                <w:lang w:bidi="ar-JO"/>
              </w:rPr>
              <w:t>تم الحديث عن المعايير وآلية التقييم واستعراض أهم النقاط التي يجب التركيز عليها</w:t>
            </w:r>
            <w:r w:rsidR="000E4237">
              <w:rPr>
                <w:rFonts w:asciiTheme="majorHAnsi" w:hAnsiTheme="majorHAnsi" w:cstheme="majorHAnsi" w:hint="cs"/>
                <w:bCs/>
                <w:rtl/>
                <w:lang w:bidi="ar-JO"/>
              </w:rPr>
              <w:t xml:space="preserve"> خلال المقابلات مع </w:t>
            </w:r>
            <w:r w:rsidR="00AF0DE1">
              <w:rPr>
                <w:rFonts w:asciiTheme="majorHAnsi" w:hAnsiTheme="majorHAnsi" w:cstheme="majorHAnsi" w:hint="cs"/>
                <w:bCs/>
                <w:rtl/>
                <w:lang w:bidi="ar-JO"/>
              </w:rPr>
              <w:t>مقدمي الطلبات المقترحة</w:t>
            </w:r>
            <w:r w:rsidR="00921764">
              <w:rPr>
                <w:rFonts w:asciiTheme="majorHAnsi" w:hAnsiTheme="majorHAnsi" w:cstheme="majorHAnsi"/>
                <w:bCs/>
                <w:lang w:bidi="ar-JO"/>
              </w:rPr>
              <w:t>.</w:t>
            </w:r>
            <w:r w:rsidR="00921764">
              <w:rPr>
                <w:rStyle w:val="FootnoteReference"/>
                <w:rFonts w:asciiTheme="majorHAnsi" w:hAnsiTheme="majorHAnsi" w:cstheme="majorHAnsi"/>
                <w:bCs/>
                <w:lang w:bidi="ar-JO"/>
              </w:rPr>
              <w:footnoteReference w:id="1"/>
            </w:r>
            <w:r w:rsidR="00AF0DE1">
              <w:rPr>
                <w:rFonts w:asciiTheme="majorHAnsi" w:hAnsiTheme="majorHAnsi" w:cstheme="majorHAnsi" w:hint="cs"/>
                <w:bCs/>
                <w:rtl/>
                <w:lang w:bidi="ar-JO"/>
              </w:rPr>
              <w:t xml:space="preserve"> </w:t>
            </w:r>
          </w:p>
          <w:p w14:paraId="2B9459DD" w14:textId="1AC0D23C" w:rsidR="000E4237" w:rsidRDefault="000E4237" w:rsidP="000E4237">
            <w:p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tl/>
                <w:lang w:bidi="ar-JO"/>
              </w:rPr>
            </w:pPr>
            <w:r>
              <w:rPr>
                <w:rFonts w:asciiTheme="majorHAnsi" w:hAnsiTheme="majorHAnsi" w:cstheme="majorHAnsi" w:hint="cs"/>
                <w:bCs/>
                <w:rtl/>
                <w:lang w:bidi="ar-JO"/>
              </w:rPr>
              <w:t xml:space="preserve">      المعايير الأساسية التي تم تقييم</w:t>
            </w:r>
            <w:r w:rsidR="00E479D7">
              <w:rPr>
                <w:rFonts w:asciiTheme="majorHAnsi" w:hAnsiTheme="majorHAnsi" w:cstheme="majorHAnsi" w:hint="cs"/>
                <w:bCs/>
                <w:rtl/>
                <w:lang w:bidi="ar-JO"/>
              </w:rPr>
              <w:t xml:space="preserve"> طلبات</w:t>
            </w:r>
            <w:r>
              <w:rPr>
                <w:rFonts w:asciiTheme="majorHAnsi" w:hAnsiTheme="majorHAnsi" w:cstheme="majorHAnsi" w:hint="cs"/>
                <w:bCs/>
                <w:rtl/>
                <w:lang w:bidi="ar-JO"/>
              </w:rPr>
              <w:t xml:space="preserve"> الالتزامات على أساسها هي:</w:t>
            </w:r>
          </w:p>
          <w:p w14:paraId="75483FC9" w14:textId="77777777" w:rsidR="000E4237" w:rsidRPr="004A527B" w:rsidRDefault="000E4237" w:rsidP="000E4237">
            <w:pPr>
              <w:pStyle w:val="ListParagraph"/>
              <w:numPr>
                <w:ilvl w:val="0"/>
                <w:numId w:val="9"/>
              </w:numPr>
              <w:bidi/>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sz w:val="22"/>
                <w:szCs w:val="22"/>
                <w:lang w:bidi="ar-JO"/>
              </w:rPr>
            </w:pPr>
            <w:r w:rsidRPr="004A527B">
              <w:rPr>
                <w:rFonts w:asciiTheme="majorHAnsi" w:eastAsia="Calibri" w:hAnsiTheme="majorHAnsi" w:cstheme="majorHAnsi"/>
                <w:b/>
                <w:sz w:val="22"/>
                <w:szCs w:val="22"/>
                <w:rtl/>
                <w:lang w:bidi="ar-JO"/>
              </w:rPr>
              <w:t>أهمية الفكرة وكونها رائدة ومميزة</w:t>
            </w:r>
          </w:p>
          <w:p w14:paraId="6FC3ED50" w14:textId="77777777" w:rsidR="000E4237" w:rsidRPr="004A527B" w:rsidRDefault="000E4237" w:rsidP="000E4237">
            <w:pPr>
              <w:pStyle w:val="ListParagraph"/>
              <w:numPr>
                <w:ilvl w:val="0"/>
                <w:numId w:val="9"/>
              </w:numPr>
              <w:bidi/>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sz w:val="22"/>
                <w:szCs w:val="22"/>
                <w:lang w:bidi="ar-JO"/>
              </w:rPr>
            </w:pPr>
            <w:r w:rsidRPr="004A527B">
              <w:rPr>
                <w:rFonts w:asciiTheme="majorHAnsi" w:eastAsia="Calibri" w:hAnsiTheme="majorHAnsi" w:cstheme="majorHAnsi"/>
                <w:b/>
                <w:sz w:val="22"/>
                <w:szCs w:val="22"/>
                <w:rtl/>
                <w:lang w:bidi="ar-JO"/>
              </w:rPr>
              <w:t>انسجامها مع التوجه العالمي</w:t>
            </w:r>
          </w:p>
          <w:p w14:paraId="4A741A76" w14:textId="0C2D4030" w:rsidR="000E4237" w:rsidRPr="004A527B" w:rsidRDefault="000E4237" w:rsidP="000E4237">
            <w:pPr>
              <w:pStyle w:val="ListParagraph"/>
              <w:numPr>
                <w:ilvl w:val="0"/>
                <w:numId w:val="9"/>
              </w:numPr>
              <w:bidi/>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sz w:val="22"/>
                <w:szCs w:val="22"/>
                <w:lang w:bidi="ar-JO"/>
              </w:rPr>
            </w:pPr>
            <w:r w:rsidRPr="004A527B">
              <w:rPr>
                <w:rFonts w:asciiTheme="majorHAnsi" w:eastAsia="Calibri" w:hAnsiTheme="majorHAnsi" w:cstheme="majorHAnsi"/>
                <w:b/>
                <w:sz w:val="22"/>
                <w:szCs w:val="22"/>
                <w:rtl/>
                <w:lang w:bidi="ar-JO"/>
              </w:rPr>
              <w:t>انسجامها مع قيم مبادرة شراكة الحكومات الشفافة</w:t>
            </w:r>
            <w:r w:rsidR="00E479D7">
              <w:rPr>
                <w:rFonts w:asciiTheme="majorHAnsi" w:eastAsia="Calibri" w:hAnsiTheme="majorHAnsi" w:cstheme="majorHAnsi" w:hint="cs"/>
                <w:b/>
                <w:sz w:val="22"/>
                <w:szCs w:val="22"/>
                <w:rtl/>
                <w:lang w:bidi="ar-JO"/>
              </w:rPr>
              <w:t xml:space="preserve"> (</w:t>
            </w:r>
            <w:r w:rsidR="00AF0DE1" w:rsidRPr="00AF0DE1">
              <w:rPr>
                <w:rFonts w:asciiTheme="majorHAnsi" w:eastAsia="Calibri" w:hAnsiTheme="majorHAnsi" w:cs="Calibri"/>
                <w:b/>
                <w:sz w:val="22"/>
                <w:szCs w:val="22"/>
                <w:rtl/>
                <w:lang w:bidi="ar-JO"/>
              </w:rPr>
              <w:t>إتاحة الوصول إلى المعلومات</w:t>
            </w:r>
            <w:r w:rsidR="00AF0DE1">
              <w:rPr>
                <w:rFonts w:asciiTheme="majorHAnsi" w:eastAsia="Calibri" w:hAnsiTheme="majorHAnsi" w:cs="Calibri" w:hint="cs"/>
                <w:b/>
                <w:sz w:val="22"/>
                <w:szCs w:val="22"/>
                <w:rtl/>
                <w:lang w:bidi="ar-JO"/>
              </w:rPr>
              <w:t xml:space="preserve">، </w:t>
            </w:r>
            <w:r w:rsidR="00AF0DE1" w:rsidRPr="00AF0DE1">
              <w:rPr>
                <w:rFonts w:asciiTheme="majorHAnsi" w:eastAsia="Calibri" w:hAnsiTheme="majorHAnsi" w:cs="Calibri"/>
                <w:b/>
                <w:sz w:val="22"/>
                <w:szCs w:val="22"/>
                <w:rtl/>
                <w:lang w:bidi="ar-JO"/>
              </w:rPr>
              <w:t>المسائلة</w:t>
            </w:r>
            <w:r w:rsidR="00AF0DE1">
              <w:rPr>
                <w:rFonts w:asciiTheme="majorHAnsi" w:eastAsia="Calibri" w:hAnsiTheme="majorHAnsi" w:cs="Calibri" w:hint="cs"/>
                <w:b/>
                <w:sz w:val="22"/>
                <w:szCs w:val="22"/>
                <w:rtl/>
                <w:lang w:bidi="ar-JO"/>
              </w:rPr>
              <w:t xml:space="preserve">، </w:t>
            </w:r>
            <w:r w:rsidR="00AF0DE1" w:rsidRPr="00AF0DE1">
              <w:rPr>
                <w:rFonts w:asciiTheme="majorHAnsi" w:eastAsia="Calibri" w:hAnsiTheme="majorHAnsi" w:cs="Calibri"/>
                <w:b/>
                <w:sz w:val="22"/>
                <w:szCs w:val="22"/>
                <w:rtl/>
                <w:lang w:bidi="ar-JO"/>
              </w:rPr>
              <w:t>المشاركة الشعبية</w:t>
            </w:r>
            <w:r w:rsidR="00AF0DE1">
              <w:rPr>
                <w:rFonts w:asciiTheme="majorHAnsi" w:eastAsia="Calibri" w:hAnsiTheme="majorHAnsi" w:cs="Calibri" w:hint="cs"/>
                <w:b/>
                <w:sz w:val="22"/>
                <w:szCs w:val="22"/>
                <w:rtl/>
                <w:lang w:bidi="ar-JO"/>
              </w:rPr>
              <w:t xml:space="preserve">، </w:t>
            </w:r>
            <w:r w:rsidR="00AF0DE1" w:rsidRPr="00AF0DE1">
              <w:rPr>
                <w:rFonts w:asciiTheme="majorHAnsi" w:eastAsia="Calibri" w:hAnsiTheme="majorHAnsi" w:cs="Calibri"/>
                <w:b/>
                <w:sz w:val="22"/>
                <w:szCs w:val="22"/>
                <w:rtl/>
                <w:lang w:bidi="ar-JO"/>
              </w:rPr>
              <w:t>الانفتاح على التكنولوجيا والابتكار</w:t>
            </w:r>
            <w:r w:rsidR="00E479D7">
              <w:rPr>
                <w:rFonts w:asciiTheme="majorHAnsi" w:eastAsia="Calibri" w:hAnsiTheme="majorHAnsi" w:cstheme="majorHAnsi" w:hint="cs"/>
                <w:b/>
                <w:sz w:val="22"/>
                <w:szCs w:val="22"/>
                <w:rtl/>
                <w:lang w:bidi="ar-JO"/>
              </w:rPr>
              <w:t>)</w:t>
            </w:r>
          </w:p>
          <w:p w14:paraId="2F0734C1" w14:textId="77777777" w:rsidR="000E4237" w:rsidRDefault="000E4237" w:rsidP="000E4237">
            <w:pPr>
              <w:pStyle w:val="ListParagraph"/>
              <w:numPr>
                <w:ilvl w:val="0"/>
                <w:numId w:val="9"/>
              </w:numPr>
              <w:bidi/>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sz w:val="22"/>
                <w:szCs w:val="22"/>
                <w:lang w:bidi="ar-JO"/>
              </w:rPr>
            </w:pPr>
            <w:r w:rsidRPr="004A527B">
              <w:rPr>
                <w:rFonts w:asciiTheme="majorHAnsi" w:eastAsia="Calibri" w:hAnsiTheme="majorHAnsi" w:cstheme="majorHAnsi"/>
                <w:b/>
                <w:sz w:val="22"/>
                <w:szCs w:val="22"/>
                <w:rtl/>
                <w:lang w:bidi="ar-JO"/>
              </w:rPr>
              <w:t>انسجامها مع الأولويات الاستراتيجية الوطنية</w:t>
            </w:r>
          </w:p>
          <w:p w14:paraId="017EAB69" w14:textId="6696605A" w:rsidR="000E4237" w:rsidRPr="000E4237" w:rsidRDefault="00E479D7" w:rsidP="000E4237">
            <w:pPr>
              <w:pStyle w:val="ListParagraph"/>
              <w:numPr>
                <w:ilvl w:val="0"/>
                <w:numId w:val="9"/>
              </w:numPr>
              <w:bidi/>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b/>
                <w:sz w:val="20"/>
                <w:szCs w:val="20"/>
                <w:rtl/>
                <w:lang w:bidi="ar-JO"/>
              </w:rPr>
            </w:pPr>
            <w:r>
              <w:rPr>
                <w:rFonts w:asciiTheme="majorHAnsi" w:eastAsia="Calibri" w:hAnsiTheme="majorHAnsi" w:cstheme="majorHAnsi" w:hint="cs"/>
                <w:b/>
                <w:sz w:val="22"/>
                <w:szCs w:val="22"/>
                <w:rtl/>
                <w:lang w:bidi="ar-JO"/>
              </w:rPr>
              <w:t xml:space="preserve">فيما إذا كان الالتزام من ضمن </w:t>
            </w:r>
            <w:r w:rsidR="000E4237" w:rsidRPr="000E4237">
              <w:rPr>
                <w:rFonts w:asciiTheme="majorHAnsi" w:eastAsia="Calibri" w:hAnsiTheme="majorHAnsi" w:cstheme="majorHAnsi"/>
                <w:b/>
                <w:sz w:val="22"/>
                <w:szCs w:val="22"/>
                <w:rtl/>
                <w:lang w:bidi="ar-JO"/>
              </w:rPr>
              <w:t>صلاحيات عمل الحكومة</w:t>
            </w:r>
            <w:r w:rsidR="000E4237" w:rsidRPr="000E4237">
              <w:rPr>
                <w:rFonts w:asciiTheme="majorHAnsi" w:hAnsiTheme="majorHAnsi" w:cstheme="majorHAnsi" w:hint="cs"/>
                <w:b/>
                <w:sz w:val="22"/>
                <w:szCs w:val="22"/>
                <w:rtl/>
                <w:lang w:bidi="ar-JO"/>
              </w:rPr>
              <w:t xml:space="preserve">  </w:t>
            </w:r>
          </w:p>
          <w:p w14:paraId="7AA723DA" w14:textId="44CD8AA8" w:rsidR="000E4237" w:rsidRDefault="00ED6BA8" w:rsidP="00921764">
            <w:p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tl/>
                <w:lang w:bidi="ar-JO"/>
              </w:rPr>
            </w:pPr>
            <w:r>
              <w:rPr>
                <w:rFonts w:asciiTheme="majorHAnsi" w:hAnsiTheme="majorHAnsi" w:cstheme="majorHAnsi" w:hint="cs"/>
                <w:bCs/>
                <w:rtl/>
                <w:lang w:bidi="ar-JO"/>
              </w:rPr>
              <w:t xml:space="preserve">ثانياً: </w:t>
            </w:r>
            <w:r w:rsidR="000E4237">
              <w:rPr>
                <w:rFonts w:asciiTheme="majorHAnsi" w:hAnsiTheme="majorHAnsi" w:cstheme="majorHAnsi" w:hint="cs"/>
                <w:bCs/>
                <w:rtl/>
                <w:lang w:bidi="ar-JO"/>
              </w:rPr>
              <w:t>تم اجراء المقابلات عن بعد عبر منصة زووم (</w:t>
            </w:r>
            <w:r w:rsidR="000E4237">
              <w:rPr>
                <w:rFonts w:asciiTheme="majorHAnsi" w:hAnsiTheme="majorHAnsi" w:cstheme="majorHAnsi"/>
                <w:bCs/>
                <w:lang w:bidi="ar-JO"/>
              </w:rPr>
              <w:t>ZOOM</w:t>
            </w:r>
            <w:r w:rsidR="000E4237">
              <w:rPr>
                <w:rFonts w:asciiTheme="majorHAnsi" w:hAnsiTheme="majorHAnsi" w:cstheme="majorHAnsi" w:hint="cs"/>
                <w:bCs/>
                <w:rtl/>
                <w:lang w:bidi="ar-JO"/>
              </w:rPr>
              <w:t>) مع مقدمي الطلبات المقترحة الذين تم اختيارهم خلال الاجتماع الأول لأعضاء مجموعة العمل</w:t>
            </w:r>
            <w:r w:rsidR="00E479D7">
              <w:rPr>
                <w:rFonts w:asciiTheme="majorHAnsi" w:hAnsiTheme="majorHAnsi" w:cstheme="majorHAnsi" w:hint="cs"/>
                <w:bCs/>
                <w:rtl/>
                <w:lang w:bidi="ar-JO"/>
              </w:rPr>
              <w:t xml:space="preserve"> والذي عقد بتاريخ </w:t>
            </w:r>
            <w:r w:rsidR="002A7601">
              <w:rPr>
                <w:rFonts w:asciiTheme="majorHAnsi" w:hAnsiTheme="majorHAnsi" w:cstheme="majorHAnsi" w:hint="cs"/>
                <w:bCs/>
                <w:rtl/>
                <w:lang w:bidi="ar-JO"/>
              </w:rPr>
              <w:t>١٥</w:t>
            </w:r>
            <w:r w:rsidR="00E479D7">
              <w:rPr>
                <w:rFonts w:asciiTheme="majorHAnsi" w:hAnsiTheme="majorHAnsi" w:cstheme="majorHAnsi" w:hint="cs"/>
                <w:bCs/>
                <w:rtl/>
                <w:lang w:bidi="ar-JO"/>
              </w:rPr>
              <w:t>/7/2021، حيث تم تقييم هذه الطلبات بناءً على الأسس والمعايير التي تم ذكرها بالأعلى، و</w:t>
            </w:r>
            <w:r w:rsidR="000E4237">
              <w:rPr>
                <w:rFonts w:asciiTheme="majorHAnsi" w:hAnsiTheme="majorHAnsi" w:cstheme="majorHAnsi" w:hint="cs"/>
                <w:bCs/>
                <w:rtl/>
                <w:lang w:bidi="ar-JO"/>
              </w:rPr>
              <w:t>تم التواصل معهم بتاريخ 18/7/2021 واعلامهم بأنهم تأهلوا للمرحلة التالية وهي</w:t>
            </w:r>
            <w:r w:rsidR="00E479D7">
              <w:rPr>
                <w:rFonts w:asciiTheme="majorHAnsi" w:hAnsiTheme="majorHAnsi" w:cstheme="majorHAnsi" w:hint="cs"/>
                <w:bCs/>
                <w:rtl/>
                <w:lang w:bidi="ar-JO"/>
              </w:rPr>
              <w:t xml:space="preserve"> مرحلة</w:t>
            </w:r>
            <w:r w:rsidR="000E4237">
              <w:rPr>
                <w:rFonts w:asciiTheme="majorHAnsi" w:hAnsiTheme="majorHAnsi" w:cstheme="majorHAnsi" w:hint="cs"/>
                <w:bCs/>
                <w:rtl/>
                <w:lang w:bidi="ar-JO"/>
              </w:rPr>
              <w:t xml:space="preserve"> اجراء المقابلات </w:t>
            </w:r>
            <w:r w:rsidR="00E479D7">
              <w:rPr>
                <w:rFonts w:asciiTheme="majorHAnsi" w:hAnsiTheme="majorHAnsi" w:cstheme="majorHAnsi" w:hint="cs"/>
                <w:bCs/>
                <w:rtl/>
                <w:lang w:bidi="ar-JO"/>
              </w:rPr>
              <w:t>مع الجهات من مقدمي الطلبات</w:t>
            </w:r>
            <w:r w:rsidR="00921764">
              <w:rPr>
                <w:rFonts w:asciiTheme="majorHAnsi" w:hAnsiTheme="majorHAnsi" w:cstheme="majorHAnsi" w:hint="cs"/>
                <w:bCs/>
                <w:rtl/>
                <w:lang w:bidi="ar-JO"/>
              </w:rPr>
              <w:t>.</w:t>
            </w:r>
            <w:r w:rsidR="00921764">
              <w:rPr>
                <w:rStyle w:val="FootnoteReference"/>
                <w:rFonts w:asciiTheme="majorHAnsi" w:hAnsiTheme="majorHAnsi" w:cstheme="majorHAnsi"/>
                <w:bCs/>
                <w:rtl/>
                <w:lang w:bidi="ar-JO"/>
              </w:rPr>
              <w:footnoteReference w:id="2"/>
            </w:r>
          </w:p>
          <w:p w14:paraId="05EE8E97" w14:textId="4DF97C8E" w:rsidR="00ED6BA8" w:rsidRDefault="000E4237" w:rsidP="000E4237">
            <w:p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rtl/>
                <w:lang w:bidi="ar-JO"/>
              </w:rPr>
            </w:pPr>
            <w:r>
              <w:rPr>
                <w:rFonts w:asciiTheme="majorHAnsi" w:hAnsiTheme="majorHAnsi" w:cstheme="majorHAnsi" w:hint="cs"/>
                <w:bCs/>
                <w:rtl/>
                <w:lang w:bidi="ar-JO"/>
              </w:rPr>
              <w:t xml:space="preserve">ثالثًا: تم </w:t>
            </w:r>
            <w:r w:rsidR="004A527B">
              <w:rPr>
                <w:rFonts w:asciiTheme="majorHAnsi" w:hAnsiTheme="majorHAnsi" w:cstheme="majorHAnsi" w:hint="cs"/>
                <w:bCs/>
                <w:rtl/>
                <w:lang w:bidi="ar-JO"/>
              </w:rPr>
              <w:t>الاستماع الى</w:t>
            </w:r>
            <w:r w:rsidR="00ED6BA8">
              <w:rPr>
                <w:rFonts w:asciiTheme="majorHAnsi" w:hAnsiTheme="majorHAnsi" w:cstheme="majorHAnsi" w:hint="cs"/>
                <w:bCs/>
                <w:rtl/>
                <w:lang w:bidi="ar-JO"/>
              </w:rPr>
              <w:t xml:space="preserve"> مقدمي </w:t>
            </w:r>
            <w:r w:rsidR="004A527B">
              <w:rPr>
                <w:rFonts w:asciiTheme="majorHAnsi" w:hAnsiTheme="majorHAnsi" w:cstheme="majorHAnsi" w:hint="cs"/>
                <w:bCs/>
                <w:rtl/>
                <w:lang w:bidi="ar-JO"/>
              </w:rPr>
              <w:t>الالتزامات</w:t>
            </w:r>
            <w:r w:rsidR="00ED6BA8">
              <w:rPr>
                <w:rFonts w:asciiTheme="majorHAnsi" w:hAnsiTheme="majorHAnsi" w:cstheme="majorHAnsi" w:hint="cs"/>
                <w:bCs/>
                <w:rtl/>
                <w:lang w:bidi="ar-JO"/>
              </w:rPr>
              <w:t xml:space="preserve"> المقترحة </w:t>
            </w:r>
            <w:r w:rsidR="004A527B">
              <w:rPr>
                <w:rFonts w:asciiTheme="majorHAnsi" w:hAnsiTheme="majorHAnsi" w:cstheme="majorHAnsi" w:hint="cs"/>
                <w:bCs/>
                <w:rtl/>
                <w:lang w:bidi="ar-JO"/>
              </w:rPr>
              <w:t>وطرح الأسئلة</w:t>
            </w:r>
            <w:r>
              <w:rPr>
                <w:rFonts w:asciiTheme="majorHAnsi" w:hAnsiTheme="majorHAnsi" w:cstheme="majorHAnsi" w:hint="cs"/>
                <w:bCs/>
                <w:rtl/>
                <w:lang w:bidi="ar-JO"/>
              </w:rPr>
              <w:t xml:space="preserve"> ل</w:t>
            </w:r>
            <w:r w:rsidR="00434DD2">
              <w:rPr>
                <w:rFonts w:asciiTheme="majorHAnsi" w:hAnsiTheme="majorHAnsi" w:cstheme="majorHAnsi" w:hint="cs"/>
                <w:bCs/>
                <w:rtl/>
                <w:lang w:bidi="ar-JO"/>
              </w:rPr>
              <w:t>توضيح الالتزامات بشكل أفضل</w:t>
            </w:r>
            <w:r w:rsidR="00E479D7">
              <w:rPr>
                <w:rFonts w:asciiTheme="majorHAnsi" w:hAnsiTheme="majorHAnsi" w:cstheme="majorHAnsi" w:hint="cs"/>
                <w:bCs/>
                <w:rtl/>
                <w:lang w:bidi="ar-JO"/>
              </w:rPr>
              <w:t xml:space="preserve">، </w:t>
            </w:r>
            <w:r w:rsidR="00AF0DE1">
              <w:rPr>
                <w:rFonts w:asciiTheme="majorHAnsi" w:hAnsiTheme="majorHAnsi" w:cstheme="majorHAnsi" w:hint="cs"/>
                <w:bCs/>
                <w:rtl/>
                <w:lang w:bidi="ar-JO"/>
              </w:rPr>
              <w:t xml:space="preserve">وشملت </w:t>
            </w:r>
            <w:r w:rsidR="00B42FAE">
              <w:rPr>
                <w:rFonts w:asciiTheme="majorHAnsi" w:hAnsiTheme="majorHAnsi" w:cstheme="majorHAnsi" w:hint="cs"/>
                <w:bCs/>
                <w:rtl/>
                <w:lang w:bidi="ar-JO"/>
              </w:rPr>
              <w:t xml:space="preserve">الأسئلة حول </w:t>
            </w:r>
            <w:r w:rsidR="00B42FAE" w:rsidRPr="00B42FAE">
              <w:rPr>
                <w:rFonts w:asciiTheme="majorHAnsi" w:hAnsiTheme="majorHAnsi"/>
                <w:bCs/>
                <w:rtl/>
                <w:lang w:bidi="ar-JO"/>
              </w:rPr>
              <w:t xml:space="preserve">أهم ما يمكن العمل عليه </w:t>
            </w:r>
            <w:r w:rsidR="00B42FAE">
              <w:rPr>
                <w:rFonts w:asciiTheme="majorHAnsi" w:hAnsiTheme="majorHAnsi" w:hint="cs"/>
                <w:bCs/>
                <w:rtl/>
                <w:lang w:bidi="ar-JO"/>
              </w:rPr>
              <w:t xml:space="preserve">لتكوين الالتزام، وهل يوجد </w:t>
            </w:r>
            <w:r w:rsidR="00B42FAE" w:rsidRPr="00B42FAE">
              <w:rPr>
                <w:rFonts w:asciiTheme="majorHAnsi" w:hAnsiTheme="majorHAnsi"/>
                <w:bCs/>
                <w:rtl/>
                <w:lang w:bidi="ar-JO"/>
              </w:rPr>
              <w:t>خطط واستراتيجيات ترتبط بالالتزام المقترح</w:t>
            </w:r>
            <w:r w:rsidR="00B42FAE">
              <w:rPr>
                <w:rFonts w:asciiTheme="majorHAnsi" w:hAnsiTheme="majorHAnsi" w:hint="cs"/>
                <w:bCs/>
                <w:rtl/>
                <w:lang w:bidi="ar-JO"/>
              </w:rPr>
              <w:t xml:space="preserve">، </w:t>
            </w:r>
            <w:r w:rsidR="00D770C2">
              <w:rPr>
                <w:rFonts w:asciiTheme="majorHAnsi" w:hAnsiTheme="majorHAnsi" w:hint="cs"/>
                <w:bCs/>
                <w:rtl/>
                <w:lang w:bidi="ar-JO"/>
              </w:rPr>
              <w:t>و</w:t>
            </w:r>
            <w:r w:rsidR="00D770C2" w:rsidRPr="00D770C2">
              <w:rPr>
                <w:rFonts w:asciiTheme="majorHAnsi" w:hAnsiTheme="majorHAnsi"/>
                <w:bCs/>
                <w:rtl/>
                <w:lang w:bidi="ar-JO"/>
              </w:rPr>
              <w:t>كيف يمكن أن يساهم الالتزام المقترح في حل وتحسين المشكلة العامة</w:t>
            </w:r>
            <w:r w:rsidR="00D770C2">
              <w:rPr>
                <w:rFonts w:asciiTheme="majorHAnsi" w:hAnsiTheme="majorHAnsi" w:hint="cs"/>
                <w:bCs/>
                <w:rtl/>
                <w:lang w:bidi="ar-JO"/>
              </w:rPr>
              <w:t xml:space="preserve"> التي تم طرحها.</w:t>
            </w:r>
          </w:p>
          <w:p w14:paraId="00000017" w14:textId="105E1675" w:rsidR="004A527B" w:rsidRPr="00434DD2" w:rsidRDefault="004A527B" w:rsidP="00434DD2">
            <w:pPr>
              <w:bidi/>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tl/>
                <w:lang w:bidi="ar-JO"/>
              </w:rPr>
            </w:pPr>
          </w:p>
        </w:tc>
      </w:tr>
      <w:tr w:rsidR="00DD3B67" w:rsidRPr="00781D36" w14:paraId="57FE2E1D" w14:textId="77777777" w:rsidTr="00921764">
        <w:tc>
          <w:tcPr>
            <w:cnfStyle w:val="001000000000" w:firstRow="0" w:lastRow="0" w:firstColumn="1" w:lastColumn="0" w:oddVBand="0" w:evenVBand="0" w:oddHBand="0" w:evenHBand="0" w:firstRowFirstColumn="0" w:firstRowLastColumn="0" w:lastRowFirstColumn="0" w:lastRowLastColumn="0"/>
            <w:tcW w:w="1620" w:type="dxa"/>
          </w:tcPr>
          <w:p w14:paraId="00000018" w14:textId="77777777" w:rsidR="00DD3B67" w:rsidRPr="00781D36" w:rsidRDefault="00B10F0B" w:rsidP="00F861F2">
            <w:pPr>
              <w:pBdr>
                <w:top w:val="nil"/>
                <w:left w:val="nil"/>
                <w:bottom w:val="nil"/>
                <w:right w:val="nil"/>
                <w:between w:val="nil"/>
              </w:pBdr>
              <w:bidi/>
              <w:spacing w:line="276" w:lineRule="auto"/>
              <w:jc w:val="both"/>
              <w:rPr>
                <w:rFonts w:asciiTheme="majorHAnsi" w:hAnsiTheme="majorHAnsi" w:cstheme="majorHAnsi"/>
                <w:b w:val="0"/>
                <w:bCs/>
              </w:rPr>
            </w:pPr>
            <w:r w:rsidRPr="00781D36">
              <w:rPr>
                <w:rFonts w:asciiTheme="majorHAnsi" w:hAnsiTheme="majorHAnsi" w:cstheme="majorHAnsi"/>
                <w:b w:val="0"/>
                <w:bCs/>
                <w:rtl/>
              </w:rPr>
              <w:t>المخرجات</w:t>
            </w:r>
          </w:p>
        </w:tc>
        <w:tc>
          <w:tcPr>
            <w:tcW w:w="9620" w:type="dxa"/>
          </w:tcPr>
          <w:p w14:paraId="012F369B" w14:textId="54CA56CE" w:rsidR="006F1F01" w:rsidRPr="006F1F01" w:rsidRDefault="00E479D7" w:rsidP="006F1F01">
            <w:pPr>
              <w:pStyle w:val="ListParagraph"/>
              <w:numPr>
                <w:ilvl w:val="0"/>
                <w:numId w:val="10"/>
              </w:numPr>
              <w:pBdr>
                <w:top w:val="nil"/>
                <w:left w:val="nil"/>
                <w:bottom w:val="nil"/>
                <w:right w:val="nil"/>
                <w:between w:val="nil"/>
              </w:pBd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bidi="ar-JO"/>
              </w:rPr>
            </w:pPr>
            <w:r>
              <w:rPr>
                <w:rFonts w:asciiTheme="majorHAnsi" w:hAnsiTheme="majorHAnsi" w:cstheme="majorHAnsi" w:hint="cs"/>
                <w:color w:val="000000"/>
                <w:sz w:val="22"/>
                <w:szCs w:val="22"/>
                <w:rtl/>
              </w:rPr>
              <w:t xml:space="preserve">بعد تقييم الأفكار بناءً على المعايير التي تم نشرها سابقًا، </w:t>
            </w:r>
            <w:r w:rsidR="006F1F01" w:rsidRPr="006F1F01">
              <w:rPr>
                <w:rFonts w:asciiTheme="majorHAnsi" w:hAnsiTheme="majorHAnsi" w:cstheme="majorHAnsi" w:hint="cs"/>
                <w:color w:val="000000"/>
                <w:sz w:val="22"/>
                <w:szCs w:val="22"/>
                <w:rtl/>
              </w:rPr>
              <w:t xml:space="preserve">تم </w:t>
            </w:r>
            <w:r w:rsidR="006F1F01" w:rsidRPr="006F1F01">
              <w:rPr>
                <w:rFonts w:asciiTheme="majorHAnsi" w:hAnsiTheme="majorHAnsi" w:cs="Calibri"/>
                <w:color w:val="000000"/>
                <w:sz w:val="22"/>
                <w:szCs w:val="22"/>
                <w:rtl/>
              </w:rPr>
              <w:t xml:space="preserve">اختيار </w:t>
            </w:r>
            <w:r w:rsidR="00FC313F">
              <w:rPr>
                <w:rFonts w:asciiTheme="majorHAnsi" w:hAnsiTheme="majorHAnsi" w:cs="Calibri" w:hint="cs"/>
                <w:color w:val="000000"/>
                <w:sz w:val="22"/>
                <w:szCs w:val="22"/>
                <w:rtl/>
              </w:rPr>
              <w:t>سبع (٧)</w:t>
            </w:r>
            <w:r w:rsidR="006F1F01" w:rsidRPr="006F1F01">
              <w:rPr>
                <w:rFonts w:asciiTheme="majorHAnsi" w:hAnsiTheme="majorHAnsi" w:cs="Calibri"/>
                <w:color w:val="000000"/>
                <w:sz w:val="22"/>
                <w:szCs w:val="22"/>
                <w:rtl/>
              </w:rPr>
              <w:t xml:space="preserve"> أفكار مقترحة وذلك حسب إجماع معظم أعضاء </w:t>
            </w:r>
            <w:r>
              <w:rPr>
                <w:rFonts w:asciiTheme="majorHAnsi" w:hAnsiTheme="majorHAnsi" w:cs="Calibri" w:hint="cs"/>
                <w:color w:val="000000"/>
                <w:sz w:val="22"/>
                <w:szCs w:val="22"/>
                <w:rtl/>
              </w:rPr>
              <w:t>مجموعة العمل كون الأفكار رائدة ومميزة وتنسجم مع التوجه العالمي وقيم مبادرة شراكة الحكومات الشفافة والاولويات الوطنية</w:t>
            </w:r>
            <w:r w:rsidR="006F1F01">
              <w:rPr>
                <w:rFonts w:asciiTheme="majorHAnsi" w:hAnsiTheme="majorHAnsi" w:cs="Calibri" w:hint="cs"/>
                <w:color w:val="000000"/>
                <w:sz w:val="22"/>
                <w:szCs w:val="22"/>
                <w:rtl/>
              </w:rPr>
              <w:t xml:space="preserve">، </w:t>
            </w:r>
            <w:r>
              <w:rPr>
                <w:rFonts w:asciiTheme="majorHAnsi" w:hAnsiTheme="majorHAnsi" w:cs="Calibri" w:hint="cs"/>
                <w:color w:val="000000"/>
                <w:sz w:val="22"/>
                <w:szCs w:val="22"/>
                <w:rtl/>
              </w:rPr>
              <w:t>حيث في المرحلة القادمة وهي مرحلة تصفية الأفكار الى خ</w:t>
            </w:r>
            <w:r w:rsidR="006F1F01" w:rsidRPr="006F1F01">
              <w:rPr>
                <w:rFonts w:asciiTheme="majorHAnsi" w:hAnsiTheme="majorHAnsi" w:cs="Calibri"/>
                <w:color w:val="000000"/>
                <w:sz w:val="22"/>
                <w:szCs w:val="22"/>
                <w:rtl/>
              </w:rPr>
              <w:t xml:space="preserve">مس </w:t>
            </w:r>
            <w:r>
              <w:rPr>
                <w:rFonts w:asciiTheme="majorHAnsi" w:hAnsiTheme="majorHAnsi" w:cs="Calibri" w:hint="cs"/>
                <w:color w:val="000000"/>
                <w:sz w:val="22"/>
                <w:szCs w:val="22"/>
                <w:rtl/>
              </w:rPr>
              <w:t>التزامات</w:t>
            </w:r>
            <w:r w:rsidR="006F1F01" w:rsidRPr="006F1F01">
              <w:rPr>
                <w:rFonts w:asciiTheme="majorHAnsi" w:hAnsiTheme="majorHAnsi" w:cs="Calibri"/>
                <w:color w:val="000000"/>
                <w:sz w:val="22"/>
                <w:szCs w:val="22"/>
                <w:rtl/>
              </w:rPr>
              <w:t xml:space="preserve"> التي س</w:t>
            </w:r>
            <w:r>
              <w:rPr>
                <w:rFonts w:asciiTheme="majorHAnsi" w:hAnsiTheme="majorHAnsi" w:cs="Calibri" w:hint="cs"/>
                <w:color w:val="000000"/>
                <w:sz w:val="22"/>
                <w:szCs w:val="22"/>
                <w:rtl/>
              </w:rPr>
              <w:t xml:space="preserve">يتم تنفيذها من خلال الخطة الوطنية الخامسة لشراكة الحكومات الشفافة </w:t>
            </w:r>
            <w:r w:rsidR="006F1F01" w:rsidRPr="006F1F01">
              <w:rPr>
                <w:rFonts w:asciiTheme="majorHAnsi" w:hAnsiTheme="majorHAnsi" w:cs="Calibri"/>
                <w:color w:val="000000"/>
                <w:sz w:val="22"/>
                <w:szCs w:val="22"/>
                <w:rtl/>
              </w:rPr>
              <w:t>حسب المنهجية المنشورة</w:t>
            </w:r>
            <w:r w:rsidR="00434DD2">
              <w:rPr>
                <w:rFonts w:asciiTheme="majorHAnsi" w:hAnsiTheme="majorHAnsi" w:cs="Calibri" w:hint="cs"/>
                <w:color w:val="000000"/>
                <w:sz w:val="22"/>
                <w:szCs w:val="22"/>
                <w:rtl/>
              </w:rPr>
              <w:t>.</w:t>
            </w:r>
            <w:r w:rsidR="00921764">
              <w:rPr>
                <w:rStyle w:val="FootnoteReference"/>
                <w:rFonts w:asciiTheme="majorHAnsi" w:hAnsiTheme="majorHAnsi" w:cs="Calibri"/>
                <w:color w:val="000000"/>
                <w:sz w:val="22"/>
                <w:szCs w:val="22"/>
                <w:rtl/>
              </w:rPr>
              <w:footnoteReference w:id="3"/>
            </w:r>
          </w:p>
          <w:p w14:paraId="00000022" w14:textId="359B54EA" w:rsidR="00E479D7" w:rsidRPr="00E479D7" w:rsidRDefault="00E479D7" w:rsidP="00E479D7">
            <w:pPr>
              <w:pStyle w:val="ListParagraph"/>
              <w:numPr>
                <w:ilvl w:val="0"/>
                <w:numId w:val="10"/>
              </w:numPr>
              <w:pBdr>
                <w:top w:val="nil"/>
                <w:left w:val="nil"/>
                <w:bottom w:val="nil"/>
                <w:right w:val="nil"/>
                <w:between w:val="nil"/>
              </w:pBdr>
              <w:bidi/>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bidi="ar-JO"/>
              </w:rPr>
            </w:pPr>
            <w:r w:rsidRPr="002506DF">
              <w:rPr>
                <w:rFonts w:asciiTheme="majorHAnsi" w:hAnsiTheme="majorHAnsi" w:cstheme="majorHAnsi" w:hint="cs"/>
                <w:color w:val="000000"/>
                <w:sz w:val="22"/>
                <w:szCs w:val="22"/>
                <w:rtl/>
                <w:lang w:bidi="ar-JO"/>
              </w:rPr>
              <w:t>أجمع أعضاء</w:t>
            </w:r>
            <w:r w:rsidR="00B15F4F" w:rsidRPr="002506DF">
              <w:rPr>
                <w:rFonts w:asciiTheme="majorHAnsi" w:hAnsiTheme="majorHAnsi" w:cstheme="majorHAnsi" w:hint="cs"/>
                <w:color w:val="000000"/>
                <w:sz w:val="22"/>
                <w:szCs w:val="22"/>
                <w:rtl/>
                <w:lang w:bidi="ar-JO"/>
              </w:rPr>
              <w:t xml:space="preserve"> مجموعة العمل </w:t>
            </w:r>
            <w:r w:rsidRPr="002506DF">
              <w:rPr>
                <w:rFonts w:asciiTheme="majorHAnsi" w:hAnsiTheme="majorHAnsi" w:cstheme="majorHAnsi" w:hint="cs"/>
                <w:color w:val="000000"/>
                <w:sz w:val="22"/>
                <w:szCs w:val="22"/>
                <w:rtl/>
                <w:lang w:bidi="ar-JO"/>
              </w:rPr>
              <w:t xml:space="preserve">على </w:t>
            </w:r>
            <w:r w:rsidR="006F1F01" w:rsidRPr="002506DF">
              <w:rPr>
                <w:rFonts w:asciiTheme="majorHAnsi" w:hAnsiTheme="majorHAnsi" w:cs="Calibri"/>
                <w:color w:val="000000"/>
                <w:sz w:val="22"/>
                <w:szCs w:val="22"/>
                <w:rtl/>
                <w:lang w:bidi="ar-JO"/>
              </w:rPr>
              <w:t xml:space="preserve">ارسال كتب رسمية للجهات الحكومية ذات العلاقة </w:t>
            </w:r>
            <w:r w:rsidR="006F1F01" w:rsidRPr="002506DF">
              <w:rPr>
                <w:rFonts w:asciiTheme="majorHAnsi" w:hAnsiTheme="majorHAnsi" w:cs="Calibri" w:hint="cs"/>
                <w:color w:val="000000"/>
                <w:sz w:val="22"/>
                <w:szCs w:val="22"/>
                <w:rtl/>
                <w:lang w:bidi="ar-JO"/>
              </w:rPr>
              <w:t>بالالتزامات</w:t>
            </w:r>
            <w:r w:rsidR="006F1F01" w:rsidRPr="002506DF">
              <w:rPr>
                <w:rFonts w:asciiTheme="majorHAnsi" w:hAnsiTheme="majorHAnsi" w:cs="Calibri"/>
                <w:color w:val="000000"/>
                <w:sz w:val="22"/>
                <w:szCs w:val="22"/>
                <w:rtl/>
                <w:lang w:bidi="ar-JO"/>
              </w:rPr>
              <w:t xml:space="preserve"> التي تم اختيارها</w:t>
            </w:r>
            <w:r w:rsidR="00D96C4D" w:rsidRPr="002506DF">
              <w:rPr>
                <w:rFonts w:asciiTheme="majorHAnsi" w:hAnsiTheme="majorHAnsi" w:cs="Calibri" w:hint="cs"/>
                <w:color w:val="000000"/>
                <w:sz w:val="22"/>
                <w:szCs w:val="22"/>
                <w:rtl/>
                <w:lang w:bidi="ar-JO"/>
              </w:rPr>
              <w:t>، وذلك ليتم</w:t>
            </w:r>
            <w:r w:rsidR="00D96C4D" w:rsidRPr="002506DF">
              <w:rPr>
                <w:rtl/>
              </w:rPr>
              <w:t xml:space="preserve"> </w:t>
            </w:r>
            <w:r w:rsidR="00D96C4D" w:rsidRPr="002506DF">
              <w:rPr>
                <w:rFonts w:asciiTheme="majorHAnsi" w:hAnsiTheme="majorHAnsi" w:cs="Calibri"/>
                <w:color w:val="000000"/>
                <w:sz w:val="22"/>
                <w:szCs w:val="22"/>
                <w:rtl/>
                <w:lang w:bidi="ar-JO"/>
              </w:rPr>
              <w:t>تنسيق اجتماعات بناءً على ردود الجهات الحكومية؛ للنقاش معهم حول ال</w:t>
            </w:r>
            <w:r w:rsidR="002506DF" w:rsidRPr="002506DF">
              <w:rPr>
                <w:rFonts w:asciiTheme="majorHAnsi" w:hAnsiTheme="majorHAnsi" w:cs="Calibri" w:hint="cs"/>
                <w:color w:val="000000"/>
                <w:sz w:val="22"/>
                <w:szCs w:val="22"/>
                <w:rtl/>
                <w:lang w:bidi="ar-JO"/>
              </w:rPr>
              <w:t>أ</w:t>
            </w:r>
            <w:r w:rsidR="00D96C4D" w:rsidRPr="002506DF">
              <w:rPr>
                <w:rFonts w:asciiTheme="majorHAnsi" w:hAnsiTheme="majorHAnsi" w:cs="Calibri"/>
                <w:color w:val="000000"/>
                <w:sz w:val="22"/>
                <w:szCs w:val="22"/>
                <w:rtl/>
                <w:lang w:bidi="ar-JO"/>
              </w:rPr>
              <w:t xml:space="preserve">فكار المقترحة </w:t>
            </w:r>
            <w:r w:rsidR="00FC313F" w:rsidRPr="002506DF">
              <w:rPr>
                <w:rFonts w:asciiTheme="majorHAnsi" w:hAnsiTheme="majorHAnsi" w:cs="Calibri" w:hint="cs"/>
                <w:color w:val="000000"/>
                <w:sz w:val="22"/>
                <w:szCs w:val="22"/>
                <w:rtl/>
                <w:lang w:bidi="ar-JO"/>
              </w:rPr>
              <w:t xml:space="preserve">للتأكد من جدواها وارتباطها مع صلاحيات وخطة عملهم، إضافة الى بحث سبل تطويرها بما ينسجم مع المعايير الحكومية والموارد والتوجهات الحالية، وتهدف هذه الخطوة الي تعزيز الشراكة والتعاون بين الجهات الحكومية ذات العلاقة والجهات غير الحكومية التي قدمت هذه الاقتراحات للوصل معا الى </w:t>
            </w:r>
            <w:r w:rsidRPr="002506DF">
              <w:rPr>
                <w:rFonts w:asciiTheme="majorHAnsi" w:hAnsiTheme="majorHAnsi" w:cs="Calibri"/>
                <w:color w:val="000000"/>
                <w:sz w:val="22"/>
                <w:szCs w:val="22"/>
                <w:rtl/>
                <w:lang w:bidi="ar-JO"/>
              </w:rPr>
              <w:t xml:space="preserve">تطوير </w:t>
            </w:r>
            <w:r w:rsidR="00FC313F" w:rsidRPr="002506DF">
              <w:rPr>
                <w:rFonts w:asciiTheme="majorHAnsi" w:hAnsiTheme="majorHAnsi" w:cs="Calibri" w:hint="cs"/>
                <w:color w:val="000000"/>
                <w:sz w:val="22"/>
                <w:szCs w:val="22"/>
                <w:rtl/>
                <w:lang w:bidi="ar-JO"/>
              </w:rPr>
              <w:t>التزامات طموحة وذكية</w:t>
            </w:r>
            <w:r w:rsidRPr="002506DF">
              <w:rPr>
                <w:rFonts w:asciiTheme="majorHAnsi" w:hAnsiTheme="majorHAnsi" w:cs="Calibri"/>
                <w:color w:val="000000"/>
                <w:sz w:val="22"/>
                <w:szCs w:val="22"/>
                <w:rtl/>
                <w:lang w:bidi="ar-JO"/>
              </w:rPr>
              <w:t>.</w:t>
            </w:r>
          </w:p>
        </w:tc>
      </w:tr>
    </w:tbl>
    <w:p w14:paraId="00000025" w14:textId="1F989411" w:rsidR="00DD3B67" w:rsidRPr="00781D36" w:rsidRDefault="00DD3B67" w:rsidP="00921764">
      <w:pPr>
        <w:bidi/>
        <w:jc w:val="both"/>
        <w:rPr>
          <w:rFonts w:asciiTheme="majorHAnsi" w:hAnsiTheme="majorHAnsi" w:cstheme="majorHAnsi"/>
        </w:rPr>
      </w:pPr>
    </w:p>
    <w:sectPr w:rsidR="00DD3B67" w:rsidRPr="00781D36" w:rsidSect="00921764">
      <w:headerReference w:type="default" r:id="rId8"/>
      <w:pgSz w:w="12240" w:h="15840"/>
      <w:pgMar w:top="1440" w:right="1440" w:bottom="5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E415" w14:textId="77777777" w:rsidR="006439D8" w:rsidRDefault="006439D8" w:rsidP="00D52569">
      <w:pPr>
        <w:spacing w:after="0" w:line="240" w:lineRule="auto"/>
      </w:pPr>
      <w:r>
        <w:separator/>
      </w:r>
    </w:p>
  </w:endnote>
  <w:endnote w:type="continuationSeparator" w:id="0">
    <w:p w14:paraId="6E8F9A9A" w14:textId="77777777" w:rsidR="006439D8" w:rsidRDefault="006439D8" w:rsidP="00D5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5A70" w14:textId="77777777" w:rsidR="006439D8" w:rsidRDefault="006439D8" w:rsidP="00D52569">
      <w:pPr>
        <w:spacing w:after="0" w:line="240" w:lineRule="auto"/>
      </w:pPr>
      <w:r>
        <w:separator/>
      </w:r>
    </w:p>
  </w:footnote>
  <w:footnote w:type="continuationSeparator" w:id="0">
    <w:p w14:paraId="7987B612" w14:textId="77777777" w:rsidR="006439D8" w:rsidRDefault="006439D8" w:rsidP="00D52569">
      <w:pPr>
        <w:spacing w:after="0" w:line="240" w:lineRule="auto"/>
      </w:pPr>
      <w:r>
        <w:continuationSeparator/>
      </w:r>
    </w:p>
  </w:footnote>
  <w:footnote w:id="1">
    <w:p w14:paraId="0AAABCA2" w14:textId="15AD689D" w:rsidR="00921764" w:rsidRPr="00921764" w:rsidRDefault="00921764" w:rsidP="00921764">
      <w:pPr>
        <w:bidi/>
        <w:spacing w:after="0"/>
        <w:jc w:val="both"/>
        <w:rPr>
          <w:rFonts w:asciiTheme="majorHAnsi" w:hAnsiTheme="majorHAnsi" w:cstheme="majorHAnsi"/>
          <w:lang w:bidi="ar-JO"/>
        </w:rPr>
      </w:pPr>
      <w:r w:rsidRPr="00921764">
        <w:rPr>
          <w:rStyle w:val="FootnoteReference"/>
        </w:rPr>
        <w:footnoteRef/>
      </w:r>
      <w:r w:rsidRPr="00921764">
        <w:t xml:space="preserve"> </w:t>
      </w:r>
      <w:r w:rsidRPr="00921764">
        <w:rPr>
          <w:rFonts w:asciiTheme="majorHAnsi" w:hAnsiTheme="majorHAnsi" w:cstheme="majorHAnsi" w:hint="cs"/>
          <w:rtl/>
          <w:lang w:bidi="ar-JO"/>
        </w:rPr>
        <w:t xml:space="preserve">مرفقًا </w:t>
      </w:r>
      <w:bookmarkStart w:id="1" w:name="_Hlk80251322"/>
      <w:r w:rsidRPr="00921764">
        <w:rPr>
          <w:rFonts w:asciiTheme="majorHAnsi" w:hAnsiTheme="majorHAnsi" w:cstheme="majorHAnsi" w:hint="cs"/>
          <w:rtl/>
          <w:lang w:bidi="ar-JO"/>
        </w:rPr>
        <w:t>مقترحات الالتزامات والمعايير الأساسية التي تم تقييم طلبات الالتزامات على أساسها</w:t>
      </w:r>
      <w:bookmarkEnd w:id="1"/>
      <w:r w:rsidRPr="00921764">
        <w:rPr>
          <w:rFonts w:asciiTheme="majorHAnsi" w:hAnsiTheme="majorHAnsi" w:cstheme="majorHAnsi" w:hint="cs"/>
          <w:rtl/>
          <w:lang w:bidi="ar-JO"/>
        </w:rPr>
        <w:t>.</w:t>
      </w:r>
    </w:p>
  </w:footnote>
  <w:footnote w:id="2">
    <w:p w14:paraId="615B962B" w14:textId="3F4BB10E" w:rsidR="00921764" w:rsidRPr="00921764" w:rsidRDefault="00921764" w:rsidP="00921764">
      <w:pPr>
        <w:bidi/>
        <w:spacing w:after="0"/>
        <w:jc w:val="both"/>
        <w:rPr>
          <w:rFonts w:asciiTheme="majorHAnsi" w:hAnsiTheme="majorHAnsi" w:cstheme="majorHAnsi"/>
          <w:rtl/>
          <w:lang w:bidi="ar-JO"/>
        </w:rPr>
      </w:pPr>
      <w:r w:rsidRPr="00921764">
        <w:rPr>
          <w:rStyle w:val="FootnoteReference"/>
        </w:rPr>
        <w:footnoteRef/>
      </w:r>
      <w:r w:rsidRPr="00921764">
        <w:t xml:space="preserve"> </w:t>
      </w:r>
      <w:hyperlink r:id="rId1" w:history="1">
        <w:r w:rsidRPr="00290FF7">
          <w:rPr>
            <w:rStyle w:val="Hyperlink"/>
            <w:rFonts w:asciiTheme="majorHAnsi" w:hAnsiTheme="majorHAnsi" w:cstheme="majorHAnsi" w:hint="cs"/>
            <w:rtl/>
            <w:lang w:bidi="ar-JO"/>
          </w:rPr>
          <w:t>جدول المواعيد لهذه الجهات</w:t>
        </w:r>
      </w:hyperlink>
      <w:r w:rsidRPr="00921764">
        <w:rPr>
          <w:rFonts w:asciiTheme="majorHAnsi" w:hAnsiTheme="majorHAnsi" w:cstheme="majorHAnsi" w:hint="cs"/>
          <w:rtl/>
          <w:lang w:bidi="ar-JO"/>
        </w:rPr>
        <w:t>.</w:t>
      </w:r>
    </w:p>
  </w:footnote>
  <w:footnote w:id="3">
    <w:p w14:paraId="64763E2D" w14:textId="2BD8069F" w:rsidR="00921764" w:rsidRDefault="00921764" w:rsidP="00921764">
      <w:pPr>
        <w:pStyle w:val="FootnoteText"/>
        <w:bidi/>
        <w:rPr>
          <w:rtl/>
          <w:lang w:bidi="ar-JO"/>
        </w:rPr>
      </w:pPr>
      <w:r>
        <w:rPr>
          <w:rStyle w:val="FootnoteReference"/>
        </w:rPr>
        <w:footnoteRef/>
      </w:r>
      <w:r>
        <w:t xml:space="preserve"> </w:t>
      </w:r>
      <w:hyperlink r:id="rId2" w:history="1">
        <w:r w:rsidR="00290FF7" w:rsidRPr="00290FF7">
          <w:rPr>
            <w:rStyle w:val="Hyperlink"/>
            <w:rFonts w:asciiTheme="majorHAnsi" w:hAnsiTheme="majorHAnsi" w:hint="cs"/>
            <w:sz w:val="22"/>
            <w:szCs w:val="22"/>
            <w:rtl/>
          </w:rPr>
          <w:t>مواضيع</w:t>
        </w:r>
        <w:r w:rsidRPr="00290FF7">
          <w:rPr>
            <w:rStyle w:val="Hyperlink"/>
            <w:rFonts w:asciiTheme="majorHAnsi" w:hAnsiTheme="majorHAnsi" w:hint="cs"/>
            <w:sz w:val="22"/>
            <w:szCs w:val="22"/>
            <w:rtl/>
          </w:rPr>
          <w:t xml:space="preserve"> الالتزامات </w:t>
        </w:r>
        <w:r w:rsidR="00290FF7" w:rsidRPr="00290FF7">
          <w:rPr>
            <w:rStyle w:val="Hyperlink"/>
            <w:rFonts w:asciiTheme="majorHAnsi" w:hAnsiTheme="majorHAnsi" w:hint="cs"/>
            <w:sz w:val="22"/>
            <w:szCs w:val="22"/>
            <w:rtl/>
          </w:rPr>
          <w:t>المقترحة التي تم اختيارها</w:t>
        </w:r>
        <w:r w:rsidRPr="00290FF7">
          <w:rPr>
            <w:rStyle w:val="Hyperlink"/>
            <w:rFonts w:asciiTheme="majorHAnsi" w:hAnsiTheme="majorHAnsi" w:hint="cs"/>
            <w:sz w:val="22"/>
            <w:szCs w:val="22"/>
            <w:rtl/>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E25D" w14:textId="1F2764F1" w:rsidR="00D52569" w:rsidRDefault="00D52569">
    <w:pPr>
      <w:pStyle w:val="Header"/>
    </w:pPr>
    <w:r>
      <w:rPr>
        <w:noProof/>
      </w:rPr>
      <w:drawing>
        <wp:anchor distT="0" distB="0" distL="114300" distR="114300" simplePos="0" relativeHeight="251658240" behindDoc="0" locked="0" layoutInCell="1" allowOverlap="1" wp14:anchorId="546CD912" wp14:editId="0C26BDB6">
          <wp:simplePos x="0" y="0"/>
          <wp:positionH relativeFrom="column">
            <wp:posOffset>2684780</wp:posOffset>
          </wp:positionH>
          <wp:positionV relativeFrom="paragraph">
            <wp:posOffset>-345680</wp:posOffset>
          </wp:positionV>
          <wp:extent cx="574040" cy="593090"/>
          <wp:effectExtent l="0" t="0" r="0" b="0"/>
          <wp:wrapSquare wrapText="bothSides"/>
          <wp:docPr id="11" name="Picture 11" descr="Description: HK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KJ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593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B9B"/>
    <w:multiLevelType w:val="hybridMultilevel"/>
    <w:tmpl w:val="2EB2D9E4"/>
    <w:lvl w:ilvl="0" w:tplc="04090005">
      <w:start w:val="1"/>
      <w:numFmt w:val="bullet"/>
      <w:lvlText w:val=""/>
      <w:lvlJc w:val="left"/>
      <w:pPr>
        <w:ind w:left="459" w:hanging="360"/>
      </w:pPr>
      <w:rPr>
        <w:rFonts w:ascii="Wingdings" w:hAnsi="Wingdings"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 w15:restartNumberingAfterBreak="0">
    <w:nsid w:val="12F333F7"/>
    <w:multiLevelType w:val="hybridMultilevel"/>
    <w:tmpl w:val="77E88C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0736D"/>
    <w:multiLevelType w:val="multilevel"/>
    <w:tmpl w:val="E26E4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70254D"/>
    <w:multiLevelType w:val="hybridMultilevel"/>
    <w:tmpl w:val="719E2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654CA"/>
    <w:multiLevelType w:val="hybridMultilevel"/>
    <w:tmpl w:val="C5DC10E6"/>
    <w:lvl w:ilvl="0" w:tplc="984E717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24CA8"/>
    <w:multiLevelType w:val="hybridMultilevel"/>
    <w:tmpl w:val="2904E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C6185"/>
    <w:multiLevelType w:val="hybridMultilevel"/>
    <w:tmpl w:val="714A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F28AF"/>
    <w:multiLevelType w:val="hybridMultilevel"/>
    <w:tmpl w:val="DC30D7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C7E9B"/>
    <w:multiLevelType w:val="multilevel"/>
    <w:tmpl w:val="92E61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8646ED"/>
    <w:multiLevelType w:val="multilevel"/>
    <w:tmpl w:val="5DDC33CE"/>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8"/>
  </w:num>
  <w:num w:numId="3">
    <w:abstractNumId w:val="2"/>
  </w:num>
  <w:num w:numId="4">
    <w:abstractNumId w:val="0"/>
  </w:num>
  <w:num w:numId="5">
    <w:abstractNumId w:val="3"/>
  </w:num>
  <w:num w:numId="6">
    <w:abstractNumId w:val="5"/>
  </w:num>
  <w:num w:numId="7">
    <w:abstractNumId w:val="6"/>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yNLUwtDSzMDGxMDdV0lEKTi0uzszPAykwtKwFAJL53ZwtAAAA"/>
  </w:docVars>
  <w:rsids>
    <w:rsidRoot w:val="00DD3B67"/>
    <w:rsid w:val="000640EB"/>
    <w:rsid w:val="00075DEB"/>
    <w:rsid w:val="000E4237"/>
    <w:rsid w:val="001149B9"/>
    <w:rsid w:val="00126D8A"/>
    <w:rsid w:val="00162DBD"/>
    <w:rsid w:val="002057D5"/>
    <w:rsid w:val="002506DF"/>
    <w:rsid w:val="00290FF7"/>
    <w:rsid w:val="002A7601"/>
    <w:rsid w:val="002A7FD0"/>
    <w:rsid w:val="002D0C8B"/>
    <w:rsid w:val="00312E6B"/>
    <w:rsid w:val="00411021"/>
    <w:rsid w:val="00422015"/>
    <w:rsid w:val="004231E8"/>
    <w:rsid w:val="00434DD2"/>
    <w:rsid w:val="004412DB"/>
    <w:rsid w:val="00495EDD"/>
    <w:rsid w:val="004A527B"/>
    <w:rsid w:val="004F19AF"/>
    <w:rsid w:val="005D36CE"/>
    <w:rsid w:val="005E612B"/>
    <w:rsid w:val="006031E3"/>
    <w:rsid w:val="00634976"/>
    <w:rsid w:val="006439D8"/>
    <w:rsid w:val="006524F6"/>
    <w:rsid w:val="006B08E9"/>
    <w:rsid w:val="006C6DC0"/>
    <w:rsid w:val="006F1F01"/>
    <w:rsid w:val="00716000"/>
    <w:rsid w:val="00781D36"/>
    <w:rsid w:val="008B5192"/>
    <w:rsid w:val="00921764"/>
    <w:rsid w:val="00A37BB7"/>
    <w:rsid w:val="00A83EC4"/>
    <w:rsid w:val="00A96F07"/>
    <w:rsid w:val="00AD1F6D"/>
    <w:rsid w:val="00AF0DE1"/>
    <w:rsid w:val="00B10F0B"/>
    <w:rsid w:val="00B15F4F"/>
    <w:rsid w:val="00B42FAE"/>
    <w:rsid w:val="00BE2401"/>
    <w:rsid w:val="00C011C9"/>
    <w:rsid w:val="00C4253C"/>
    <w:rsid w:val="00C42ACE"/>
    <w:rsid w:val="00C804D7"/>
    <w:rsid w:val="00C863E6"/>
    <w:rsid w:val="00CA53EB"/>
    <w:rsid w:val="00CC3829"/>
    <w:rsid w:val="00CD65BA"/>
    <w:rsid w:val="00CE3055"/>
    <w:rsid w:val="00D52569"/>
    <w:rsid w:val="00D65474"/>
    <w:rsid w:val="00D656E3"/>
    <w:rsid w:val="00D770C2"/>
    <w:rsid w:val="00D96C4D"/>
    <w:rsid w:val="00DD3B67"/>
    <w:rsid w:val="00E479D7"/>
    <w:rsid w:val="00ED6BA8"/>
    <w:rsid w:val="00EF3E94"/>
    <w:rsid w:val="00F14D3A"/>
    <w:rsid w:val="00F3200B"/>
    <w:rsid w:val="00F825A3"/>
    <w:rsid w:val="00F861F2"/>
    <w:rsid w:val="00FB7C6D"/>
    <w:rsid w:val="00FC313F"/>
    <w:rsid w:val="00FE5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7C3C6"/>
  <w15:docId w15:val="{93036284-5C1E-4B67-B671-25C2615B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D52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569"/>
  </w:style>
  <w:style w:type="paragraph" w:styleId="Footer">
    <w:name w:val="footer"/>
    <w:basedOn w:val="Normal"/>
    <w:link w:val="FooterChar"/>
    <w:uiPriority w:val="99"/>
    <w:unhideWhenUsed/>
    <w:rsid w:val="00D52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569"/>
  </w:style>
  <w:style w:type="paragraph" w:styleId="ListParagraph">
    <w:name w:val="List Paragraph"/>
    <w:basedOn w:val="Normal"/>
    <w:link w:val="ListParagraphChar"/>
    <w:uiPriority w:val="34"/>
    <w:qFormat/>
    <w:rsid w:val="00312E6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312E6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861F2"/>
    <w:rPr>
      <w:sz w:val="16"/>
      <w:szCs w:val="16"/>
    </w:rPr>
  </w:style>
  <w:style w:type="paragraph" w:styleId="CommentText">
    <w:name w:val="annotation text"/>
    <w:basedOn w:val="Normal"/>
    <w:link w:val="CommentTextChar"/>
    <w:uiPriority w:val="99"/>
    <w:semiHidden/>
    <w:unhideWhenUsed/>
    <w:rsid w:val="00F861F2"/>
    <w:pPr>
      <w:spacing w:line="240" w:lineRule="auto"/>
    </w:pPr>
    <w:rPr>
      <w:sz w:val="20"/>
      <w:szCs w:val="20"/>
    </w:rPr>
  </w:style>
  <w:style w:type="character" w:customStyle="1" w:styleId="CommentTextChar">
    <w:name w:val="Comment Text Char"/>
    <w:basedOn w:val="DefaultParagraphFont"/>
    <w:link w:val="CommentText"/>
    <w:uiPriority w:val="99"/>
    <w:semiHidden/>
    <w:rsid w:val="00F861F2"/>
    <w:rPr>
      <w:sz w:val="20"/>
      <w:szCs w:val="20"/>
    </w:rPr>
  </w:style>
  <w:style w:type="paragraph" w:styleId="CommentSubject">
    <w:name w:val="annotation subject"/>
    <w:basedOn w:val="CommentText"/>
    <w:next w:val="CommentText"/>
    <w:link w:val="CommentSubjectChar"/>
    <w:uiPriority w:val="99"/>
    <w:semiHidden/>
    <w:unhideWhenUsed/>
    <w:rsid w:val="00F861F2"/>
    <w:rPr>
      <w:b/>
      <w:bCs/>
    </w:rPr>
  </w:style>
  <w:style w:type="character" w:customStyle="1" w:styleId="CommentSubjectChar">
    <w:name w:val="Comment Subject Char"/>
    <w:basedOn w:val="CommentTextChar"/>
    <w:link w:val="CommentSubject"/>
    <w:uiPriority w:val="99"/>
    <w:semiHidden/>
    <w:rsid w:val="00F861F2"/>
    <w:rPr>
      <w:b/>
      <w:bCs/>
      <w:sz w:val="20"/>
      <w:szCs w:val="20"/>
    </w:rPr>
  </w:style>
  <w:style w:type="paragraph" w:styleId="BalloonText">
    <w:name w:val="Balloon Text"/>
    <w:basedOn w:val="Normal"/>
    <w:link w:val="BalloonTextChar"/>
    <w:uiPriority w:val="99"/>
    <w:semiHidden/>
    <w:unhideWhenUsed/>
    <w:rsid w:val="00F861F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1F2"/>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217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764"/>
    <w:rPr>
      <w:sz w:val="20"/>
      <w:szCs w:val="20"/>
    </w:rPr>
  </w:style>
  <w:style w:type="character" w:styleId="FootnoteReference">
    <w:name w:val="footnote reference"/>
    <w:basedOn w:val="DefaultParagraphFont"/>
    <w:uiPriority w:val="99"/>
    <w:semiHidden/>
    <w:unhideWhenUsed/>
    <w:rsid w:val="00921764"/>
    <w:rPr>
      <w:vertAlign w:val="superscript"/>
    </w:rPr>
  </w:style>
  <w:style w:type="character" w:styleId="Hyperlink">
    <w:name w:val="Hyperlink"/>
    <w:basedOn w:val="DefaultParagraphFont"/>
    <w:uiPriority w:val="99"/>
    <w:unhideWhenUsed/>
    <w:rsid w:val="00290FF7"/>
    <w:rPr>
      <w:color w:val="0000FF" w:themeColor="hyperlink"/>
      <w:u w:val="single"/>
    </w:rPr>
  </w:style>
  <w:style w:type="character" w:styleId="UnresolvedMention">
    <w:name w:val="Unresolved Mention"/>
    <w:basedOn w:val="DefaultParagraphFont"/>
    <w:uiPriority w:val="99"/>
    <w:semiHidden/>
    <w:unhideWhenUsed/>
    <w:rsid w:val="00290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op.gov.jo/EBV4.0/Root_Storage/AR/EB_Info_Page/%D8%A7%D9%84%D8%A7%D9%84%D8%AA%D8%B2%D8%A7%D9%85%D8%A7%D8%AA_%D8%A7%D9%84%D9%85%D9%82%D8%AA%D8%B1%D8%AD%D8%A9_%D8%AA%D9%85_%D8%A7%D8%AE%D8%AA%D9%8A%D8%A7%D8%B1%D9%87%D8%A7_%D9%84%D9%84%D9%85%D8%B1%D8%AD%D9%84%D8%A9_%D8%A7%D9%84%D8%AB%D8%A7%D9%84%D8%AB%D8%A9_%D8%A7%D9%84%D8%AA%D9%82%D9%8A%D9%8A%D9%85_%D8%A7%D9%84%D8%AE%D8%B7%D8%A9_%D8%A7%D9%84%D8%AE%D8%A7%D9%85%D8%B3%D8%A9_%D8%A7%D9%84%D8%AD%D9%83%D9%88%D9%85%D8%A7%D8%AA_%D8%A7%D9%84%D8%B4%D9%81%D8%A7%D9%81%D8%A9.docx" TargetMode="External"/><Relationship Id="rId1" Type="http://schemas.openxmlformats.org/officeDocument/2006/relationships/hyperlink" Target="https://www.mop.gov.jo/EBV4.0/Root_Storage/AR/EB_Info_Page/&#1580;&#1583;&#1608;&#1604;_&#1605;&#1608;&#1575;&#1593;&#1610;&#1583;_&#1575;&#1604;&#1605;&#1602;&#1575;&#1576;&#1604;&#1575;&#157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Marei</dc:creator>
  <cp:lastModifiedBy>danamarei@outlook.com</cp:lastModifiedBy>
  <cp:revision>7</cp:revision>
  <cp:lastPrinted>2021-07-16T17:11:00Z</cp:lastPrinted>
  <dcterms:created xsi:type="dcterms:W3CDTF">2021-08-19T12:11:00Z</dcterms:created>
  <dcterms:modified xsi:type="dcterms:W3CDTF">2021-08-31T06:53:00Z</dcterms:modified>
</cp:coreProperties>
</file>