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283D6" w14:textId="77777777" w:rsidR="00D52569" w:rsidRPr="00781D36" w:rsidRDefault="00D52569" w:rsidP="002057D5">
      <w:pPr>
        <w:autoSpaceDE w:val="0"/>
        <w:autoSpaceDN w:val="0"/>
        <w:bidi/>
        <w:adjustRightInd w:val="0"/>
        <w:ind w:left="1440" w:right="1530"/>
        <w:jc w:val="center"/>
        <w:rPr>
          <w:rFonts w:asciiTheme="majorHAnsi" w:hAnsiTheme="majorHAnsi" w:cstheme="majorHAnsi"/>
          <w:rtl/>
          <w:lang w:bidi="ar-JO"/>
        </w:rPr>
      </w:pPr>
      <w:r w:rsidRPr="00781D36">
        <w:rPr>
          <w:rFonts w:asciiTheme="majorHAnsi" w:hAnsiTheme="majorHAnsi" w:cs="Times New Roman"/>
          <w:b/>
          <w:bCs/>
          <w:rtl/>
        </w:rPr>
        <w:t xml:space="preserve">الاجتماع الأول لمجموعة العمل الوطنية الخامسة لمبادرة شراكة الحكومات الشفافة </w:t>
      </w:r>
      <w:r w:rsidRPr="00781D36">
        <w:rPr>
          <w:rFonts w:asciiTheme="majorHAnsi" w:hAnsiTheme="majorHAnsi" w:cstheme="majorHAnsi"/>
          <w:b/>
          <w:bCs/>
          <w:rtl/>
        </w:rPr>
        <w:t>2021-2023</w:t>
      </w:r>
    </w:p>
    <w:p w14:paraId="3F887565" w14:textId="77777777" w:rsidR="00D52569" w:rsidRPr="00781D36" w:rsidRDefault="00E91106" w:rsidP="00F861F2">
      <w:pPr>
        <w:jc w:val="both"/>
        <w:rPr>
          <w:rFonts w:asciiTheme="majorHAnsi" w:hAnsiTheme="majorHAnsi" w:cstheme="majorHAnsi"/>
          <w:b/>
          <w:bCs/>
          <w:lang w:val="en-ZW" w:bidi="ar-JO"/>
        </w:rPr>
      </w:pPr>
      <w:r>
        <w:rPr>
          <w:rFonts w:asciiTheme="majorHAnsi" w:hAnsiTheme="majorHAnsi" w:cstheme="majorHAnsi"/>
          <w:noProof/>
          <w:lang w:val="en-GB"/>
        </w:rPr>
        <w:pict w14:anchorId="72ADE3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d21328_" style="width:567pt;height:7.5pt;mso-width-percent:0;mso-height-percent:0;mso-width-percent:0;mso-height-percent:0" o:hrpct="0" o:hralign="center" o:hr="t">
            <v:imagedata r:id="rId9" o:title="bd21328_"/>
          </v:shape>
        </w:pict>
      </w:r>
    </w:p>
    <w:tbl>
      <w:tblPr>
        <w:tblStyle w:val="a"/>
        <w:bidiVisual/>
        <w:tblW w:w="10888" w:type="dxa"/>
        <w:tblInd w:w="-63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794"/>
        <w:gridCol w:w="8094"/>
      </w:tblGrid>
      <w:tr w:rsidR="00DD3B67" w:rsidRPr="00781D36" w14:paraId="149FE290" w14:textId="77777777" w:rsidTr="002D0C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4" w:type="dxa"/>
          </w:tcPr>
          <w:p w14:paraId="00000005" w14:textId="77777777" w:rsidR="00DD3B67" w:rsidRPr="00781D36" w:rsidRDefault="00B10F0B" w:rsidP="00F861F2">
            <w:pPr>
              <w:pBdr>
                <w:top w:val="nil"/>
                <w:left w:val="nil"/>
                <w:bottom w:val="nil"/>
                <w:right w:val="nil"/>
                <w:between w:val="nil"/>
              </w:pBdr>
              <w:bidi/>
              <w:spacing w:line="276" w:lineRule="auto"/>
              <w:jc w:val="both"/>
              <w:rPr>
                <w:rFonts w:asciiTheme="majorHAnsi" w:hAnsiTheme="majorHAnsi" w:cstheme="majorHAnsi"/>
                <w:b w:val="0"/>
                <w:bCs/>
              </w:rPr>
            </w:pPr>
            <w:r w:rsidRPr="00781D36">
              <w:rPr>
                <w:rFonts w:asciiTheme="majorHAnsi" w:hAnsiTheme="majorHAnsi" w:cs="Times New Roman"/>
                <w:b w:val="0"/>
                <w:bCs/>
                <w:rtl/>
              </w:rPr>
              <w:t xml:space="preserve">التاريخ </w:t>
            </w:r>
          </w:p>
        </w:tc>
        <w:tc>
          <w:tcPr>
            <w:tcW w:w="8094" w:type="dxa"/>
          </w:tcPr>
          <w:p w14:paraId="00000006" w14:textId="78AE4C82" w:rsidR="00DD3B67" w:rsidRPr="00781D36" w:rsidRDefault="00D52569" w:rsidP="00F861F2">
            <w:pPr>
              <w:bidi/>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bidi="ar-JO"/>
              </w:rPr>
            </w:pPr>
            <w:r w:rsidRPr="00781D36">
              <w:rPr>
                <w:rFonts w:asciiTheme="majorHAnsi" w:hAnsiTheme="majorHAnsi" w:cstheme="majorHAnsi"/>
                <w:rtl/>
              </w:rPr>
              <w:t>15/7/2021</w:t>
            </w:r>
          </w:p>
        </w:tc>
      </w:tr>
      <w:tr w:rsidR="00D52569" w:rsidRPr="00781D36" w14:paraId="0D7C5C3F" w14:textId="77777777" w:rsidTr="002D0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4" w:type="dxa"/>
          </w:tcPr>
          <w:p w14:paraId="564DD6D6" w14:textId="7695942B" w:rsidR="00D52569" w:rsidRPr="00781D36" w:rsidRDefault="00D52569" w:rsidP="00F861F2">
            <w:pPr>
              <w:pBdr>
                <w:top w:val="nil"/>
                <w:left w:val="nil"/>
                <w:bottom w:val="nil"/>
                <w:right w:val="nil"/>
                <w:between w:val="nil"/>
              </w:pBdr>
              <w:bidi/>
              <w:jc w:val="both"/>
              <w:rPr>
                <w:rFonts w:asciiTheme="majorHAnsi" w:hAnsiTheme="majorHAnsi" w:cstheme="majorHAnsi"/>
                <w:b w:val="0"/>
                <w:bCs/>
                <w:rtl/>
              </w:rPr>
            </w:pPr>
            <w:r w:rsidRPr="00781D36">
              <w:rPr>
                <w:rFonts w:asciiTheme="majorHAnsi" w:hAnsiTheme="majorHAnsi" w:cs="Times New Roman"/>
                <w:b w:val="0"/>
                <w:bCs/>
                <w:rtl/>
              </w:rPr>
              <w:t>مكان الاجتماع</w:t>
            </w:r>
          </w:p>
        </w:tc>
        <w:tc>
          <w:tcPr>
            <w:tcW w:w="8094" w:type="dxa"/>
          </w:tcPr>
          <w:p w14:paraId="0337C48F" w14:textId="76EB9C80" w:rsidR="00D52569" w:rsidRPr="00781D36" w:rsidRDefault="00D52569" w:rsidP="00F861F2">
            <w:pPr>
              <w:bidi/>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tl/>
              </w:rPr>
            </w:pPr>
            <w:r w:rsidRPr="00781D36">
              <w:rPr>
                <w:rFonts w:asciiTheme="majorHAnsi" w:hAnsiTheme="majorHAnsi" w:cs="Times New Roman"/>
                <w:rtl/>
              </w:rPr>
              <w:t>وزارة التخطيط والتعاون الدولي</w:t>
            </w:r>
          </w:p>
        </w:tc>
      </w:tr>
      <w:tr w:rsidR="00DD3B67" w:rsidRPr="00781D36" w14:paraId="54C37126" w14:textId="77777777" w:rsidTr="002D0C8B">
        <w:tc>
          <w:tcPr>
            <w:cnfStyle w:val="001000000000" w:firstRow="0" w:lastRow="0" w:firstColumn="1" w:lastColumn="0" w:oddVBand="0" w:evenVBand="0" w:oddHBand="0" w:evenHBand="0" w:firstRowFirstColumn="0" w:firstRowLastColumn="0" w:lastRowFirstColumn="0" w:lastRowLastColumn="0"/>
            <w:tcW w:w="2794" w:type="dxa"/>
          </w:tcPr>
          <w:p w14:paraId="00000007" w14:textId="77777777" w:rsidR="00DD3B67" w:rsidRPr="00781D36" w:rsidRDefault="00B10F0B" w:rsidP="00F861F2">
            <w:pPr>
              <w:pBdr>
                <w:top w:val="nil"/>
                <w:left w:val="nil"/>
                <w:bottom w:val="nil"/>
                <w:right w:val="nil"/>
                <w:between w:val="nil"/>
              </w:pBdr>
              <w:bidi/>
              <w:spacing w:line="276" w:lineRule="auto"/>
              <w:jc w:val="both"/>
              <w:rPr>
                <w:rFonts w:asciiTheme="majorHAnsi" w:hAnsiTheme="majorHAnsi" w:cstheme="majorHAnsi"/>
                <w:b w:val="0"/>
                <w:bCs/>
              </w:rPr>
            </w:pPr>
            <w:r w:rsidRPr="00781D36">
              <w:rPr>
                <w:rFonts w:asciiTheme="majorHAnsi" w:hAnsiTheme="majorHAnsi" w:cs="Times New Roman"/>
                <w:b w:val="0"/>
                <w:bCs/>
                <w:rtl/>
              </w:rPr>
              <w:t>الحضور</w:t>
            </w:r>
          </w:p>
        </w:tc>
        <w:tc>
          <w:tcPr>
            <w:tcW w:w="8094" w:type="dxa"/>
          </w:tcPr>
          <w:p w14:paraId="5CD008C0" w14:textId="77777777" w:rsidR="00D52569" w:rsidRPr="00781D36" w:rsidRDefault="00D52569" w:rsidP="00F861F2">
            <w:pPr>
              <w:numPr>
                <w:ilvl w:val="0"/>
                <w:numId w:val="1"/>
              </w:numPr>
              <w:bidi/>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tl/>
              </w:rPr>
            </w:pPr>
            <w:r w:rsidRPr="00781D36">
              <w:rPr>
                <w:rFonts w:asciiTheme="majorHAnsi" w:hAnsiTheme="majorHAnsi" w:cs="Times New Roman"/>
                <w:rtl/>
              </w:rPr>
              <w:t>مي عليمات</w:t>
            </w:r>
            <w:r w:rsidRPr="00781D36">
              <w:rPr>
                <w:rFonts w:asciiTheme="majorHAnsi" w:hAnsiTheme="majorHAnsi" w:cstheme="majorHAnsi"/>
                <w:rtl/>
              </w:rPr>
              <w:t xml:space="preserve">- </w:t>
            </w:r>
            <w:r w:rsidRPr="00781D36">
              <w:rPr>
                <w:rFonts w:asciiTheme="majorHAnsi" w:hAnsiTheme="majorHAnsi" w:cs="Times New Roman"/>
                <w:rtl/>
              </w:rPr>
              <w:t>وحدة الحكومة الشفافة</w:t>
            </w:r>
            <w:r w:rsidRPr="00781D36">
              <w:rPr>
                <w:rFonts w:asciiTheme="majorHAnsi" w:hAnsiTheme="majorHAnsi" w:cstheme="majorHAnsi"/>
                <w:rtl/>
              </w:rPr>
              <w:t xml:space="preserve">/ </w:t>
            </w:r>
            <w:r w:rsidRPr="00781D36">
              <w:rPr>
                <w:rFonts w:asciiTheme="majorHAnsi" w:hAnsiTheme="majorHAnsi" w:cs="Times New Roman"/>
                <w:rtl/>
              </w:rPr>
              <w:t>وزارة التخطيط والتعاون الدولي</w:t>
            </w:r>
          </w:p>
          <w:p w14:paraId="33EC8FFB" w14:textId="2C22AA04" w:rsidR="00D52569" w:rsidRPr="00781D36" w:rsidRDefault="00D52569" w:rsidP="00F861F2">
            <w:pPr>
              <w:numPr>
                <w:ilvl w:val="0"/>
                <w:numId w:val="1"/>
              </w:numPr>
              <w:bidi/>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tl/>
              </w:rPr>
            </w:pPr>
            <w:r w:rsidRPr="00781D36">
              <w:rPr>
                <w:rFonts w:asciiTheme="majorHAnsi" w:hAnsiTheme="majorHAnsi" w:cs="Times New Roman"/>
                <w:rtl/>
              </w:rPr>
              <w:t xml:space="preserve">نزار </w:t>
            </w:r>
            <w:r w:rsidR="008B5192" w:rsidRPr="00781D36">
              <w:rPr>
                <w:rFonts w:asciiTheme="majorHAnsi" w:hAnsiTheme="majorHAnsi" w:cs="Times New Roman"/>
                <w:rtl/>
              </w:rPr>
              <w:t xml:space="preserve">عوض </w:t>
            </w:r>
            <w:r w:rsidRPr="00781D36">
              <w:rPr>
                <w:rFonts w:asciiTheme="majorHAnsi" w:hAnsiTheme="majorHAnsi" w:cstheme="majorHAnsi"/>
                <w:rtl/>
              </w:rPr>
              <w:t xml:space="preserve">– </w:t>
            </w:r>
            <w:r w:rsidRPr="00781D36">
              <w:rPr>
                <w:rFonts w:asciiTheme="majorHAnsi" w:hAnsiTheme="majorHAnsi" w:cs="Times New Roman"/>
                <w:rtl/>
              </w:rPr>
              <w:t>وحدة الحكومة الشفافة</w:t>
            </w:r>
            <w:r w:rsidRPr="00781D36">
              <w:rPr>
                <w:rFonts w:asciiTheme="majorHAnsi" w:hAnsiTheme="majorHAnsi" w:cstheme="majorHAnsi"/>
                <w:rtl/>
              </w:rPr>
              <w:t xml:space="preserve">/ </w:t>
            </w:r>
            <w:r w:rsidRPr="00781D36">
              <w:rPr>
                <w:rFonts w:asciiTheme="majorHAnsi" w:hAnsiTheme="majorHAnsi" w:cs="Times New Roman"/>
                <w:rtl/>
              </w:rPr>
              <w:t>وزارة التخطيط والتعاون الدولي</w:t>
            </w:r>
          </w:p>
          <w:p w14:paraId="155C6F0C" w14:textId="77777777" w:rsidR="00D52569" w:rsidRPr="00781D36" w:rsidRDefault="00D52569" w:rsidP="00F861F2">
            <w:pPr>
              <w:numPr>
                <w:ilvl w:val="0"/>
                <w:numId w:val="1"/>
              </w:numPr>
              <w:bidi/>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tl/>
              </w:rPr>
            </w:pPr>
            <w:r w:rsidRPr="00781D36">
              <w:rPr>
                <w:rFonts w:asciiTheme="majorHAnsi" w:hAnsiTheme="majorHAnsi" w:cs="Times New Roman"/>
                <w:rtl/>
              </w:rPr>
              <w:t>آيات الخطيب</w:t>
            </w:r>
            <w:r w:rsidRPr="00781D36">
              <w:rPr>
                <w:rFonts w:asciiTheme="majorHAnsi" w:hAnsiTheme="majorHAnsi" w:cstheme="majorHAnsi"/>
                <w:rtl/>
              </w:rPr>
              <w:t xml:space="preserve">- </w:t>
            </w:r>
            <w:r w:rsidRPr="00781D36">
              <w:rPr>
                <w:rFonts w:asciiTheme="majorHAnsi" w:hAnsiTheme="majorHAnsi" w:cs="Times New Roman"/>
                <w:rtl/>
              </w:rPr>
              <w:t>وحدة الحكومة الشفافة</w:t>
            </w:r>
            <w:r w:rsidRPr="00781D36">
              <w:rPr>
                <w:rFonts w:asciiTheme="majorHAnsi" w:hAnsiTheme="majorHAnsi" w:cstheme="majorHAnsi"/>
                <w:rtl/>
              </w:rPr>
              <w:t xml:space="preserve">/ </w:t>
            </w:r>
            <w:r w:rsidRPr="00781D36">
              <w:rPr>
                <w:rFonts w:asciiTheme="majorHAnsi" w:hAnsiTheme="majorHAnsi" w:cs="Times New Roman"/>
                <w:rtl/>
              </w:rPr>
              <w:t>وزارة التخطيط والتعاون الدولي</w:t>
            </w:r>
          </w:p>
          <w:p w14:paraId="161CD131" w14:textId="77777777" w:rsidR="00D52569" w:rsidRPr="00781D36" w:rsidRDefault="00D52569" w:rsidP="00F861F2">
            <w:pPr>
              <w:numPr>
                <w:ilvl w:val="0"/>
                <w:numId w:val="1"/>
              </w:numPr>
              <w:bidi/>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tl/>
              </w:rPr>
            </w:pPr>
            <w:r w:rsidRPr="00781D36">
              <w:rPr>
                <w:rFonts w:asciiTheme="majorHAnsi" w:hAnsiTheme="majorHAnsi" w:cs="Times New Roman"/>
                <w:rtl/>
              </w:rPr>
              <w:t xml:space="preserve">لما قطيشات </w:t>
            </w:r>
            <w:r w:rsidRPr="00781D36">
              <w:rPr>
                <w:rFonts w:asciiTheme="majorHAnsi" w:hAnsiTheme="majorHAnsi" w:cstheme="majorHAnsi"/>
                <w:rtl/>
              </w:rPr>
              <w:t xml:space="preserve">– </w:t>
            </w:r>
            <w:r w:rsidRPr="00781D36">
              <w:rPr>
                <w:rFonts w:asciiTheme="majorHAnsi" w:hAnsiTheme="majorHAnsi" w:cs="Times New Roman"/>
                <w:rtl/>
              </w:rPr>
              <w:t>دائرة مراقبة الشركات</w:t>
            </w:r>
          </w:p>
          <w:p w14:paraId="6A91F042" w14:textId="77777777" w:rsidR="00D52569" w:rsidRPr="00781D36" w:rsidRDefault="00D52569" w:rsidP="00F861F2">
            <w:pPr>
              <w:numPr>
                <w:ilvl w:val="0"/>
                <w:numId w:val="1"/>
              </w:numPr>
              <w:bidi/>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tl/>
              </w:rPr>
            </w:pPr>
            <w:r w:rsidRPr="00781D36">
              <w:rPr>
                <w:rFonts w:asciiTheme="majorHAnsi" w:hAnsiTheme="majorHAnsi" w:cs="Times New Roman"/>
                <w:rtl/>
              </w:rPr>
              <w:t xml:space="preserve">ختام الشنيكات </w:t>
            </w:r>
            <w:r w:rsidRPr="00781D36">
              <w:rPr>
                <w:rFonts w:asciiTheme="majorHAnsi" w:hAnsiTheme="majorHAnsi" w:cstheme="majorHAnsi"/>
                <w:rtl/>
              </w:rPr>
              <w:t xml:space="preserve">- </w:t>
            </w:r>
            <w:r w:rsidRPr="00781D36">
              <w:rPr>
                <w:rFonts w:asciiTheme="majorHAnsi" w:hAnsiTheme="majorHAnsi" w:cs="Times New Roman"/>
                <w:rtl/>
              </w:rPr>
              <w:t>سجل الجمعيات</w:t>
            </w:r>
          </w:p>
          <w:p w14:paraId="7BBAFB4D" w14:textId="4694A1F7" w:rsidR="00D52569" w:rsidRPr="00781D36" w:rsidRDefault="00D52569" w:rsidP="00F861F2">
            <w:pPr>
              <w:numPr>
                <w:ilvl w:val="0"/>
                <w:numId w:val="1"/>
              </w:numPr>
              <w:bidi/>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tl/>
              </w:rPr>
            </w:pPr>
            <w:r w:rsidRPr="00781D36">
              <w:rPr>
                <w:rFonts w:asciiTheme="majorHAnsi" w:hAnsiTheme="majorHAnsi" w:cs="Times New Roman"/>
                <w:rtl/>
              </w:rPr>
              <w:t xml:space="preserve">ندى </w:t>
            </w:r>
            <w:r w:rsidR="00EF3E94" w:rsidRPr="00781D36">
              <w:rPr>
                <w:rFonts w:asciiTheme="majorHAnsi" w:hAnsiTheme="majorHAnsi" w:cs="Times New Roman"/>
                <w:rtl/>
              </w:rPr>
              <w:t>خاطر</w:t>
            </w:r>
            <w:r w:rsidRPr="00781D36">
              <w:rPr>
                <w:rFonts w:asciiTheme="majorHAnsi" w:hAnsiTheme="majorHAnsi" w:cstheme="majorHAnsi"/>
                <w:rtl/>
              </w:rPr>
              <w:t xml:space="preserve">- </w:t>
            </w:r>
            <w:r w:rsidRPr="00781D36">
              <w:rPr>
                <w:rFonts w:asciiTheme="majorHAnsi" w:hAnsiTheme="majorHAnsi" w:cs="Times New Roman"/>
                <w:rtl/>
              </w:rPr>
              <w:t>وزارة الاقتصاد الرقمي</w:t>
            </w:r>
          </w:p>
          <w:p w14:paraId="4F47A552" w14:textId="460CA3E4" w:rsidR="00D52569" w:rsidRPr="00781D36" w:rsidRDefault="00D52569" w:rsidP="00F861F2">
            <w:pPr>
              <w:numPr>
                <w:ilvl w:val="0"/>
                <w:numId w:val="1"/>
              </w:numPr>
              <w:bidi/>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tl/>
              </w:rPr>
            </w:pPr>
            <w:r w:rsidRPr="00781D36">
              <w:rPr>
                <w:rFonts w:asciiTheme="majorHAnsi" w:hAnsiTheme="majorHAnsi" w:cs="Times New Roman"/>
                <w:rtl/>
              </w:rPr>
              <w:t xml:space="preserve">هيلدا عجيلات </w:t>
            </w:r>
            <w:r w:rsidRPr="00781D36">
              <w:rPr>
                <w:rFonts w:asciiTheme="majorHAnsi" w:hAnsiTheme="majorHAnsi" w:cstheme="majorHAnsi"/>
                <w:rtl/>
              </w:rPr>
              <w:t xml:space="preserve">- </w:t>
            </w:r>
            <w:r w:rsidRPr="00781D36">
              <w:rPr>
                <w:rFonts w:asciiTheme="majorHAnsi" w:hAnsiTheme="majorHAnsi" w:cs="Times New Roman"/>
                <w:rtl/>
              </w:rPr>
              <w:t>مركز الشفافية الأردني</w:t>
            </w:r>
          </w:p>
          <w:p w14:paraId="003999CE" w14:textId="77777777" w:rsidR="00D52569" w:rsidRPr="00781D36" w:rsidRDefault="00D52569" w:rsidP="00F861F2">
            <w:pPr>
              <w:numPr>
                <w:ilvl w:val="0"/>
                <w:numId w:val="1"/>
              </w:numPr>
              <w:pBdr>
                <w:top w:val="nil"/>
                <w:left w:val="nil"/>
                <w:bottom w:val="nil"/>
                <w:right w:val="nil"/>
                <w:between w:val="nil"/>
              </w:pBdr>
              <w:bidi/>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781D36">
              <w:rPr>
                <w:rFonts w:asciiTheme="majorHAnsi" w:hAnsiTheme="majorHAnsi" w:cs="Times New Roman"/>
                <w:rtl/>
              </w:rPr>
              <w:t xml:space="preserve">محمد قريوتي </w:t>
            </w:r>
            <w:r w:rsidRPr="00781D36">
              <w:rPr>
                <w:rFonts w:asciiTheme="majorHAnsi" w:hAnsiTheme="majorHAnsi" w:cstheme="majorHAnsi"/>
                <w:rtl/>
              </w:rPr>
              <w:t xml:space="preserve">– </w:t>
            </w:r>
            <w:r w:rsidRPr="00781D36">
              <w:rPr>
                <w:rFonts w:asciiTheme="majorHAnsi" w:hAnsiTheme="majorHAnsi" w:cs="Times New Roman"/>
                <w:rtl/>
              </w:rPr>
              <w:t xml:space="preserve">المنتدى الاقتصادي الاردني </w:t>
            </w:r>
          </w:p>
          <w:p w14:paraId="0A1A1F16" w14:textId="77777777" w:rsidR="00DD3B67" w:rsidRPr="00781D36" w:rsidRDefault="00B10F0B" w:rsidP="00F861F2">
            <w:pPr>
              <w:numPr>
                <w:ilvl w:val="0"/>
                <w:numId w:val="1"/>
              </w:numPr>
              <w:pBdr>
                <w:top w:val="nil"/>
                <w:left w:val="nil"/>
                <w:bottom w:val="nil"/>
                <w:right w:val="nil"/>
                <w:between w:val="nil"/>
              </w:pBdr>
              <w:bidi/>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781D36">
              <w:rPr>
                <w:rFonts w:asciiTheme="majorHAnsi" w:hAnsiTheme="majorHAnsi" w:cs="Times New Roman"/>
                <w:color w:val="000000"/>
                <w:rtl/>
              </w:rPr>
              <w:t xml:space="preserve">دانه مرعي </w:t>
            </w:r>
            <w:r w:rsidRPr="00781D36">
              <w:rPr>
                <w:rFonts w:asciiTheme="majorHAnsi" w:hAnsiTheme="majorHAnsi" w:cstheme="majorHAnsi"/>
                <w:color w:val="000000"/>
                <w:rtl/>
              </w:rPr>
              <w:t xml:space="preserve">- </w:t>
            </w:r>
            <w:r w:rsidRPr="00781D36">
              <w:rPr>
                <w:rFonts w:asciiTheme="majorHAnsi" w:hAnsiTheme="majorHAnsi" w:cs="Times New Roman"/>
                <w:color w:val="000000"/>
                <w:rtl/>
              </w:rPr>
              <w:t>وحدة الحكومة الشفافة</w:t>
            </w:r>
            <w:r w:rsidRPr="00781D36">
              <w:rPr>
                <w:rFonts w:asciiTheme="majorHAnsi" w:hAnsiTheme="majorHAnsi" w:cstheme="majorHAnsi"/>
                <w:color w:val="000000"/>
                <w:rtl/>
              </w:rPr>
              <w:t xml:space="preserve">/ </w:t>
            </w:r>
            <w:r w:rsidRPr="00781D36">
              <w:rPr>
                <w:rFonts w:asciiTheme="majorHAnsi" w:hAnsiTheme="majorHAnsi" w:cs="Times New Roman"/>
                <w:color w:val="000000"/>
                <w:rtl/>
              </w:rPr>
              <w:t>وزارة التخطيط والتعاون الدولي</w:t>
            </w:r>
          </w:p>
          <w:p w14:paraId="23148F52" w14:textId="77777777" w:rsidR="00781D36" w:rsidRPr="00781D36" w:rsidRDefault="00781D36" w:rsidP="00781D36">
            <w:pPr>
              <w:pBdr>
                <w:top w:val="nil"/>
                <w:left w:val="nil"/>
                <w:bottom w:val="nil"/>
                <w:right w:val="nil"/>
                <w:between w:val="nil"/>
              </w:pBdr>
              <w:bidi/>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000000"/>
                <w:rtl/>
              </w:rPr>
            </w:pPr>
            <w:r w:rsidRPr="00781D36">
              <w:rPr>
                <w:rFonts w:asciiTheme="majorHAnsi" w:hAnsiTheme="majorHAnsi" w:cs="Times New Roman"/>
                <w:b/>
                <w:bCs/>
                <w:color w:val="000000"/>
                <w:rtl/>
              </w:rPr>
              <w:t>الاعتذار</w:t>
            </w:r>
            <w:r w:rsidRPr="00781D36">
              <w:rPr>
                <w:rFonts w:asciiTheme="majorHAnsi" w:hAnsiTheme="majorHAnsi" w:cstheme="majorHAnsi"/>
                <w:b/>
                <w:bCs/>
                <w:color w:val="000000"/>
                <w:rtl/>
              </w:rPr>
              <w:t>:</w:t>
            </w:r>
          </w:p>
          <w:p w14:paraId="3F19F3D5" w14:textId="0192762A" w:rsidR="00781D36" w:rsidRPr="00781D36" w:rsidRDefault="00781D36" w:rsidP="00781D36">
            <w:pPr>
              <w:pStyle w:val="ListParagraph"/>
              <w:numPr>
                <w:ilvl w:val="0"/>
                <w:numId w:val="8"/>
              </w:numPr>
              <w:pBdr>
                <w:top w:val="nil"/>
                <w:left w:val="nil"/>
                <w:bottom w:val="nil"/>
                <w:right w:val="nil"/>
                <w:between w:val="nil"/>
              </w:pBdr>
              <w:bidi/>
              <w:ind w:left="474" w:hanging="425"/>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rtl/>
              </w:rPr>
            </w:pPr>
            <w:r w:rsidRPr="00781D36">
              <w:rPr>
                <w:rFonts w:asciiTheme="majorHAnsi" w:hAnsiTheme="majorHAnsi"/>
                <w:color w:val="000000"/>
                <w:sz w:val="22"/>
                <w:szCs w:val="22"/>
                <w:rtl/>
              </w:rPr>
              <w:t>صهيب ربابع</w:t>
            </w:r>
            <w:r w:rsidR="00CD65BA">
              <w:rPr>
                <w:rFonts w:asciiTheme="majorHAnsi" w:hAnsiTheme="majorHAnsi" w:hint="cs"/>
                <w:color w:val="000000"/>
                <w:sz w:val="22"/>
                <w:szCs w:val="22"/>
                <w:rtl/>
                <w:lang w:bidi="ar-JO"/>
              </w:rPr>
              <w:t>ه</w:t>
            </w:r>
            <w:r w:rsidR="00D65474">
              <w:rPr>
                <w:rFonts w:asciiTheme="majorHAnsi" w:hAnsiTheme="majorHAnsi" w:cstheme="majorHAnsi" w:hint="cs"/>
                <w:color w:val="000000"/>
                <w:sz w:val="22"/>
                <w:szCs w:val="22"/>
                <w:rtl/>
              </w:rPr>
              <w:t>-</w:t>
            </w:r>
            <w:r w:rsidR="00CD65BA">
              <w:rPr>
                <w:rFonts w:asciiTheme="majorHAnsi" w:hAnsiTheme="majorHAnsi" w:cstheme="majorHAnsi"/>
                <w:color w:val="000000"/>
                <w:sz w:val="22"/>
                <w:szCs w:val="22"/>
              </w:rPr>
              <w:t xml:space="preserve"> </w:t>
            </w:r>
            <w:r w:rsidR="00CD65BA" w:rsidRPr="00CD65BA">
              <w:rPr>
                <w:rFonts w:asciiTheme="majorHAnsi" w:hAnsiTheme="majorHAnsi"/>
                <w:color w:val="000000"/>
                <w:sz w:val="22"/>
                <w:szCs w:val="22"/>
                <w:rtl/>
              </w:rPr>
              <w:t>مركز وسطاء التغيير للتنمية المستدامة</w:t>
            </w:r>
          </w:p>
          <w:p w14:paraId="0000000E" w14:textId="584593A4" w:rsidR="00781D36" w:rsidRPr="00781D36" w:rsidRDefault="00781D36" w:rsidP="00781D36">
            <w:pPr>
              <w:pStyle w:val="ListParagraph"/>
              <w:numPr>
                <w:ilvl w:val="0"/>
                <w:numId w:val="8"/>
              </w:numPr>
              <w:pBdr>
                <w:top w:val="nil"/>
                <w:left w:val="nil"/>
                <w:bottom w:val="nil"/>
                <w:right w:val="nil"/>
                <w:between w:val="nil"/>
              </w:pBdr>
              <w:bidi/>
              <w:ind w:left="474" w:hanging="425"/>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rPr>
            </w:pPr>
            <w:r w:rsidRPr="00781D36">
              <w:rPr>
                <w:rFonts w:asciiTheme="majorHAnsi" w:hAnsiTheme="majorHAnsi"/>
                <w:color w:val="000000"/>
                <w:sz w:val="22"/>
                <w:szCs w:val="22"/>
                <w:rtl/>
              </w:rPr>
              <w:t>ديما جويحان</w:t>
            </w:r>
            <w:r w:rsidR="00D65474">
              <w:rPr>
                <w:rFonts w:asciiTheme="majorHAnsi" w:hAnsiTheme="majorHAnsi" w:cstheme="majorHAnsi" w:hint="cs"/>
                <w:color w:val="000000"/>
                <w:sz w:val="22"/>
                <w:szCs w:val="22"/>
                <w:rtl/>
              </w:rPr>
              <w:t xml:space="preserve">- </w:t>
            </w:r>
            <w:r w:rsidR="00D65474">
              <w:rPr>
                <w:rFonts w:asciiTheme="majorHAnsi" w:hAnsiTheme="majorHAnsi" w:hint="cs"/>
                <w:color w:val="000000"/>
                <w:sz w:val="22"/>
                <w:szCs w:val="22"/>
                <w:rtl/>
              </w:rPr>
              <w:t>ا</w:t>
            </w:r>
            <w:r w:rsidR="00D65474" w:rsidRPr="00D65474">
              <w:rPr>
                <w:rFonts w:asciiTheme="majorHAnsi" w:hAnsiTheme="majorHAnsi"/>
                <w:color w:val="000000"/>
                <w:sz w:val="22"/>
                <w:szCs w:val="22"/>
                <w:rtl/>
              </w:rPr>
              <w:t>لجمعية الملكية للتوعية الصحية</w:t>
            </w:r>
          </w:p>
        </w:tc>
      </w:tr>
      <w:tr w:rsidR="00DD3B67" w:rsidRPr="00781D36" w14:paraId="5887420F" w14:textId="77777777" w:rsidTr="002D0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4" w:type="dxa"/>
          </w:tcPr>
          <w:p w14:paraId="00000011" w14:textId="00FA62EF" w:rsidR="00DD3B67" w:rsidRPr="00781D36" w:rsidRDefault="00D656E3" w:rsidP="00F861F2">
            <w:pPr>
              <w:pBdr>
                <w:top w:val="nil"/>
                <w:left w:val="nil"/>
                <w:bottom w:val="nil"/>
                <w:right w:val="nil"/>
                <w:between w:val="nil"/>
              </w:pBdr>
              <w:bidi/>
              <w:spacing w:line="276" w:lineRule="auto"/>
              <w:jc w:val="both"/>
              <w:rPr>
                <w:rFonts w:asciiTheme="majorHAnsi" w:hAnsiTheme="majorHAnsi" w:cstheme="majorHAnsi"/>
                <w:b w:val="0"/>
                <w:bCs/>
              </w:rPr>
            </w:pPr>
            <w:r w:rsidRPr="00781D36">
              <w:rPr>
                <w:rFonts w:asciiTheme="majorHAnsi" w:hAnsiTheme="majorHAnsi" w:cs="Times New Roman"/>
                <w:b w:val="0"/>
                <w:bCs/>
                <w:rtl/>
              </w:rPr>
              <w:t>أبرز المواضيع التي تم مناقشتها في الاجتماع</w:t>
            </w:r>
          </w:p>
        </w:tc>
        <w:tc>
          <w:tcPr>
            <w:tcW w:w="8094" w:type="dxa"/>
          </w:tcPr>
          <w:p w14:paraId="1D061177" w14:textId="57AAB3A0" w:rsidR="00F861F2" w:rsidRPr="00781D36" w:rsidRDefault="00F861F2" w:rsidP="00F861F2">
            <w:pPr>
              <w:bidi/>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tl/>
              </w:rPr>
            </w:pPr>
            <w:r w:rsidRPr="00781D36">
              <w:rPr>
                <w:rFonts w:asciiTheme="majorHAnsi" w:hAnsiTheme="majorHAnsi" w:cs="Times New Roman"/>
                <w:bCs/>
                <w:rtl/>
              </w:rPr>
              <w:t>أولا</w:t>
            </w:r>
            <w:r w:rsidRPr="00781D36">
              <w:rPr>
                <w:rFonts w:asciiTheme="majorHAnsi" w:hAnsiTheme="majorHAnsi" w:cstheme="majorHAnsi"/>
                <w:bCs/>
                <w:rtl/>
              </w:rPr>
              <w:t xml:space="preserve">: </w:t>
            </w:r>
            <w:r w:rsidRPr="00781D36">
              <w:rPr>
                <w:rFonts w:asciiTheme="majorHAnsi" w:hAnsiTheme="majorHAnsi" w:cs="Times New Roman"/>
                <w:bCs/>
                <w:rtl/>
              </w:rPr>
              <w:t xml:space="preserve">دور مجموعة العمل للخطة الوطنية الخامسة لشراكة الحكومات الشفافة </w:t>
            </w:r>
            <w:r w:rsidRPr="00781D36">
              <w:rPr>
                <w:rFonts w:asciiTheme="majorHAnsi" w:hAnsiTheme="majorHAnsi" w:cstheme="majorHAnsi"/>
                <w:bCs/>
                <w:rtl/>
              </w:rPr>
              <w:t>2021-</w:t>
            </w:r>
            <w:r w:rsidRPr="00781D36">
              <w:rPr>
                <w:rFonts w:asciiTheme="majorHAnsi" w:hAnsiTheme="majorHAnsi" w:cstheme="majorHAnsi"/>
                <w:bCs/>
              </w:rPr>
              <w:t>.</w:t>
            </w:r>
            <w:r w:rsidRPr="00781D36">
              <w:rPr>
                <w:rFonts w:asciiTheme="majorHAnsi" w:hAnsiTheme="majorHAnsi" w:cstheme="majorHAnsi"/>
                <w:b/>
              </w:rPr>
              <w:t xml:space="preserve"> </w:t>
            </w:r>
            <w:r w:rsidRPr="00781D36">
              <w:rPr>
                <w:rFonts w:asciiTheme="majorHAnsi" w:hAnsiTheme="majorHAnsi" w:cs="Times New Roman"/>
                <w:b/>
                <w:rtl/>
              </w:rPr>
              <w:t>تتابع مجموعة عمل الخطة سير عمل المنهجية حتى الوصول الى مسودة الخطة الأولية، وفقًا للاجتماعات التالية</w:t>
            </w:r>
            <w:r w:rsidRPr="00781D36">
              <w:rPr>
                <w:rFonts w:asciiTheme="majorHAnsi" w:hAnsiTheme="majorHAnsi" w:cstheme="majorHAnsi"/>
                <w:b/>
                <w:rtl/>
              </w:rPr>
              <w:t>:</w:t>
            </w:r>
          </w:p>
          <w:p w14:paraId="0CD8C7D8" w14:textId="77777777" w:rsidR="00F861F2" w:rsidRPr="00781D36" w:rsidRDefault="00F861F2" w:rsidP="00F861F2">
            <w:pPr>
              <w:pStyle w:val="ListParagraph"/>
              <w:numPr>
                <w:ilvl w:val="0"/>
                <w:numId w:val="5"/>
              </w:numPr>
              <w:bidi/>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781D36">
              <w:rPr>
                <w:rFonts w:asciiTheme="majorHAnsi" w:hAnsiTheme="majorHAnsi"/>
                <w:sz w:val="22"/>
                <w:szCs w:val="22"/>
                <w:rtl/>
              </w:rPr>
              <w:t>الاجتماع الاول</w:t>
            </w:r>
            <w:r w:rsidRPr="00781D36">
              <w:rPr>
                <w:rFonts w:asciiTheme="majorHAnsi" w:hAnsiTheme="majorHAnsi" w:cstheme="majorHAnsi"/>
                <w:sz w:val="22"/>
                <w:szCs w:val="22"/>
                <w:rtl/>
              </w:rPr>
              <w:t xml:space="preserve">: </w:t>
            </w:r>
            <w:r w:rsidRPr="00781D36">
              <w:rPr>
                <w:rFonts w:asciiTheme="majorHAnsi" w:hAnsiTheme="majorHAnsi"/>
                <w:sz w:val="22"/>
                <w:szCs w:val="22"/>
                <w:rtl/>
              </w:rPr>
              <w:t xml:space="preserve">مراجعة اقتراحات الالتزامات التي يقدمها المواطنين وأصحاب المصلحة وابداء الرأي بها واختيار أفضل هذه الخيارات لدخولها إلى المرحلة الثانية من الاختيار، قبل تاريخ </w:t>
            </w:r>
            <w:r w:rsidRPr="00781D36">
              <w:rPr>
                <w:rFonts w:asciiTheme="majorHAnsi" w:hAnsiTheme="majorHAnsi" w:cstheme="majorHAnsi"/>
                <w:sz w:val="22"/>
                <w:szCs w:val="22"/>
                <w:rtl/>
              </w:rPr>
              <w:t>20\7\2021.</w:t>
            </w:r>
          </w:p>
          <w:p w14:paraId="73775320" w14:textId="77777777" w:rsidR="00F861F2" w:rsidRPr="00781D36" w:rsidRDefault="00F861F2" w:rsidP="00F861F2">
            <w:pPr>
              <w:pStyle w:val="ListParagraph"/>
              <w:numPr>
                <w:ilvl w:val="0"/>
                <w:numId w:val="5"/>
              </w:numPr>
              <w:bidi/>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781D36">
              <w:rPr>
                <w:rFonts w:asciiTheme="majorHAnsi" w:hAnsiTheme="majorHAnsi"/>
                <w:sz w:val="22"/>
                <w:szCs w:val="22"/>
                <w:rtl/>
              </w:rPr>
              <w:t>الاجتماع الثاني</w:t>
            </w:r>
            <w:r w:rsidRPr="00781D36">
              <w:rPr>
                <w:rFonts w:asciiTheme="majorHAnsi" w:hAnsiTheme="majorHAnsi" w:cstheme="majorHAnsi"/>
                <w:sz w:val="22"/>
                <w:szCs w:val="22"/>
                <w:rtl/>
              </w:rPr>
              <w:t xml:space="preserve">: </w:t>
            </w:r>
            <w:r w:rsidRPr="00781D36">
              <w:rPr>
                <w:rFonts w:asciiTheme="majorHAnsi" w:hAnsiTheme="majorHAnsi"/>
                <w:sz w:val="22"/>
                <w:szCs w:val="22"/>
                <w:rtl/>
              </w:rPr>
              <w:t>الاستمتاع الى مقدمي المقترحات واتخاذ بشأن الأفكار النهائية وإبلاغ المتقدمين بالنتائج</w:t>
            </w:r>
            <w:r w:rsidRPr="00781D36">
              <w:rPr>
                <w:rFonts w:asciiTheme="majorHAnsi" w:hAnsiTheme="majorHAnsi" w:cstheme="majorHAnsi"/>
                <w:sz w:val="22"/>
                <w:szCs w:val="22"/>
                <w:rtl/>
              </w:rPr>
              <w:t>. 28/7/2021</w:t>
            </w:r>
          </w:p>
          <w:p w14:paraId="43BCF287" w14:textId="77777777" w:rsidR="00F861F2" w:rsidRPr="00781D36" w:rsidRDefault="00F861F2" w:rsidP="00F861F2">
            <w:pPr>
              <w:pStyle w:val="ListParagraph"/>
              <w:numPr>
                <w:ilvl w:val="0"/>
                <w:numId w:val="5"/>
              </w:numPr>
              <w:bidi/>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781D36">
              <w:rPr>
                <w:rFonts w:asciiTheme="majorHAnsi" w:hAnsiTheme="majorHAnsi"/>
                <w:sz w:val="22"/>
                <w:szCs w:val="22"/>
                <w:rtl/>
              </w:rPr>
              <w:t>الاجتماع الثالث</w:t>
            </w:r>
            <w:r w:rsidRPr="00781D36">
              <w:rPr>
                <w:rFonts w:asciiTheme="majorHAnsi" w:hAnsiTheme="majorHAnsi" w:cstheme="majorHAnsi"/>
                <w:sz w:val="22"/>
                <w:szCs w:val="22"/>
                <w:rtl/>
              </w:rPr>
              <w:t xml:space="preserve">: </w:t>
            </w:r>
            <w:r w:rsidRPr="00781D36">
              <w:rPr>
                <w:rFonts w:asciiTheme="majorHAnsi" w:hAnsiTheme="majorHAnsi"/>
                <w:sz w:val="22"/>
                <w:szCs w:val="22"/>
                <w:rtl/>
              </w:rPr>
              <w:t xml:space="preserve">يتم فيه مراجعة مجموعة الالتزامات النهائية التي توصلت فرق عمل الالتزامات لها، والتعليق عليها وتعديلها لعرضها على المنتدى متعدد الأطراف </w:t>
            </w:r>
            <w:r w:rsidRPr="00781D36">
              <w:rPr>
                <w:rFonts w:asciiTheme="majorHAnsi" w:hAnsiTheme="majorHAnsi" w:cstheme="majorHAnsi"/>
                <w:sz w:val="22"/>
                <w:szCs w:val="22"/>
                <w:rtl/>
              </w:rPr>
              <w:t>(</w:t>
            </w:r>
            <w:r w:rsidRPr="00781D36">
              <w:rPr>
                <w:rFonts w:asciiTheme="majorHAnsi" w:hAnsiTheme="majorHAnsi"/>
                <w:sz w:val="22"/>
                <w:szCs w:val="22"/>
                <w:rtl/>
              </w:rPr>
              <w:t>النشاط التالي</w:t>
            </w:r>
            <w:r w:rsidRPr="00781D36">
              <w:rPr>
                <w:rFonts w:asciiTheme="majorHAnsi" w:hAnsiTheme="majorHAnsi" w:cstheme="majorHAnsi"/>
                <w:sz w:val="22"/>
                <w:szCs w:val="22"/>
                <w:rtl/>
              </w:rPr>
              <w:t>). 16/9/2021</w:t>
            </w:r>
          </w:p>
          <w:p w14:paraId="42B10148" w14:textId="77777777" w:rsidR="00F861F2" w:rsidRPr="00781D36" w:rsidRDefault="00F861F2" w:rsidP="00F861F2">
            <w:pPr>
              <w:pStyle w:val="ListParagraph"/>
              <w:numPr>
                <w:ilvl w:val="0"/>
                <w:numId w:val="5"/>
              </w:numPr>
              <w:bidi/>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781D36">
              <w:rPr>
                <w:rFonts w:asciiTheme="majorHAnsi" w:hAnsiTheme="majorHAnsi"/>
                <w:sz w:val="22"/>
                <w:szCs w:val="22"/>
                <w:rtl/>
              </w:rPr>
              <w:t>متابعة نشاطات تطوير الالتزامات وإبداء الرأي بآخر نسخة من هذه الالتزامات</w:t>
            </w:r>
            <w:r w:rsidRPr="00781D36">
              <w:rPr>
                <w:rFonts w:asciiTheme="majorHAnsi" w:hAnsiTheme="majorHAnsi" w:cstheme="majorHAnsi"/>
                <w:sz w:val="22"/>
                <w:szCs w:val="22"/>
                <w:rtl/>
              </w:rPr>
              <w:t xml:space="preserve">. </w:t>
            </w:r>
          </w:p>
          <w:p w14:paraId="7C2716D5" w14:textId="1B8AF1A3" w:rsidR="00F861F2" w:rsidRPr="00781D36" w:rsidRDefault="00F861F2" w:rsidP="00F861F2">
            <w:pPr>
              <w:numPr>
                <w:ilvl w:val="0"/>
                <w:numId w:val="3"/>
              </w:numPr>
              <w:pBdr>
                <w:top w:val="nil"/>
                <w:left w:val="nil"/>
                <w:bottom w:val="nil"/>
                <w:right w:val="nil"/>
                <w:between w:val="nil"/>
              </w:pBd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781D36">
              <w:rPr>
                <w:rFonts w:asciiTheme="majorHAnsi" w:hAnsiTheme="majorHAnsi" w:cs="Times New Roman"/>
                <w:rtl/>
              </w:rPr>
              <w:t xml:space="preserve">مراجعة آخر نسخة من الخطة وابداء الرأي عليها قبل خروجها الى التعليقات العامة، قبل تاريخ </w:t>
            </w:r>
            <w:r w:rsidRPr="00781D36">
              <w:rPr>
                <w:rFonts w:asciiTheme="majorHAnsi" w:hAnsiTheme="majorHAnsi" w:cstheme="majorHAnsi"/>
                <w:rtl/>
              </w:rPr>
              <w:t>20\9\2021.</w:t>
            </w:r>
            <w:r w:rsidRPr="00781D36">
              <w:rPr>
                <w:rFonts w:asciiTheme="majorHAnsi" w:hAnsiTheme="majorHAnsi" w:cstheme="majorHAnsi"/>
                <w:bCs/>
                <w:rtl/>
              </w:rPr>
              <w:t>2023</w:t>
            </w:r>
          </w:p>
          <w:p w14:paraId="00000012" w14:textId="02E0323E" w:rsidR="00DD3B67" w:rsidRPr="00781D36" w:rsidRDefault="00F861F2" w:rsidP="00F861F2">
            <w:pPr>
              <w:pBdr>
                <w:top w:val="nil"/>
                <w:left w:val="nil"/>
                <w:bottom w:val="nil"/>
                <w:right w:val="nil"/>
                <w:between w:val="nil"/>
              </w:pBd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781D36">
              <w:rPr>
                <w:rFonts w:asciiTheme="majorHAnsi" w:hAnsiTheme="majorHAnsi" w:cs="Times New Roman"/>
                <w:b/>
                <w:bCs/>
                <w:color w:val="000000"/>
                <w:rtl/>
              </w:rPr>
              <w:t>ثانيا</w:t>
            </w:r>
            <w:r w:rsidRPr="00781D36">
              <w:rPr>
                <w:rFonts w:asciiTheme="majorHAnsi" w:hAnsiTheme="majorHAnsi" w:cstheme="majorHAnsi"/>
                <w:b/>
                <w:bCs/>
                <w:color w:val="000000"/>
                <w:rtl/>
              </w:rPr>
              <w:t xml:space="preserve">: </w:t>
            </w:r>
            <w:r w:rsidR="00B10F0B" w:rsidRPr="00781D36">
              <w:rPr>
                <w:rFonts w:asciiTheme="majorHAnsi" w:hAnsiTheme="majorHAnsi" w:cs="Times New Roman"/>
                <w:b/>
                <w:bCs/>
                <w:color w:val="000000"/>
                <w:rtl/>
              </w:rPr>
              <w:t xml:space="preserve">عرض منهجية </w:t>
            </w:r>
            <w:r w:rsidR="00D656E3" w:rsidRPr="00781D36">
              <w:rPr>
                <w:rFonts w:asciiTheme="majorHAnsi" w:hAnsiTheme="majorHAnsi" w:cs="Times New Roman"/>
                <w:b/>
                <w:bCs/>
                <w:color w:val="000000"/>
                <w:rtl/>
              </w:rPr>
              <w:t xml:space="preserve">إعداد الخطة الخامسة لشراكة الحكومات الشفافة </w:t>
            </w:r>
            <w:r w:rsidR="00D656E3" w:rsidRPr="00781D36">
              <w:rPr>
                <w:rFonts w:asciiTheme="majorHAnsi" w:hAnsiTheme="majorHAnsi" w:cstheme="majorHAnsi"/>
                <w:b/>
                <w:bCs/>
                <w:color w:val="000000"/>
                <w:rtl/>
              </w:rPr>
              <w:t>2021-2023</w:t>
            </w:r>
            <w:r w:rsidR="00B10F0B" w:rsidRPr="00781D36">
              <w:rPr>
                <w:rFonts w:asciiTheme="majorHAnsi" w:hAnsiTheme="majorHAnsi" w:cstheme="majorHAnsi"/>
                <w:color w:val="000000"/>
                <w:rtl/>
              </w:rPr>
              <w:t>.</w:t>
            </w:r>
          </w:p>
          <w:p w14:paraId="3D73C45F" w14:textId="7769F167" w:rsidR="00F861F2" w:rsidRPr="00781D36" w:rsidRDefault="00F861F2" w:rsidP="00F861F2">
            <w:pPr>
              <w:pBdr>
                <w:top w:val="nil"/>
                <w:left w:val="nil"/>
                <w:bottom w:val="nil"/>
                <w:right w:val="nil"/>
                <w:between w:val="nil"/>
              </w:pBd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781D36">
              <w:rPr>
                <w:rFonts w:asciiTheme="majorHAnsi" w:hAnsiTheme="majorHAnsi" w:cs="Times New Roman"/>
                <w:color w:val="000000"/>
                <w:rtl/>
              </w:rPr>
              <w:t>ثالثا</w:t>
            </w:r>
            <w:r w:rsidRPr="00781D36">
              <w:rPr>
                <w:rFonts w:asciiTheme="majorHAnsi" w:hAnsiTheme="majorHAnsi" w:cstheme="majorHAnsi"/>
                <w:color w:val="000000"/>
                <w:rtl/>
              </w:rPr>
              <w:t xml:space="preserve">: </w:t>
            </w:r>
            <w:r w:rsidRPr="00781D36">
              <w:rPr>
                <w:rFonts w:asciiTheme="majorHAnsi" w:hAnsiTheme="majorHAnsi" w:cs="Times New Roman"/>
                <w:b/>
                <w:bCs/>
                <w:color w:val="000000"/>
                <w:rtl/>
              </w:rPr>
              <w:t>استعراض منهجية تقييم الطلبات المتقدمة باقتراحات للالتزامات</w:t>
            </w:r>
            <w:r w:rsidRPr="00781D36">
              <w:rPr>
                <w:rFonts w:asciiTheme="majorHAnsi" w:hAnsiTheme="majorHAnsi" w:cs="Times New Roman"/>
                <w:color w:val="000000"/>
                <w:rtl/>
              </w:rPr>
              <w:t xml:space="preserve"> التي من الممكن تضمينها في الخطة الخامسة والتي فتح باب التقديم لها بتاريخ </w:t>
            </w:r>
            <w:r w:rsidR="000640EB">
              <w:rPr>
                <w:rFonts w:asciiTheme="majorHAnsi" w:hAnsiTheme="majorHAnsi" w:cstheme="majorHAnsi" w:hint="cs"/>
                <w:color w:val="000000"/>
                <w:rtl/>
              </w:rPr>
              <w:t xml:space="preserve">10/5/2021 </w:t>
            </w:r>
            <w:r w:rsidRPr="00781D36">
              <w:rPr>
                <w:rFonts w:asciiTheme="majorHAnsi" w:hAnsiTheme="majorHAnsi" w:cs="Times New Roman"/>
                <w:color w:val="000000"/>
                <w:rtl/>
              </w:rPr>
              <w:t>وتم اغلاقه في يوم الاجتماع</w:t>
            </w:r>
            <w:r w:rsidRPr="00781D36">
              <w:rPr>
                <w:rFonts w:asciiTheme="majorHAnsi" w:hAnsiTheme="majorHAnsi" w:cstheme="majorHAnsi"/>
                <w:color w:val="000000"/>
                <w:rtl/>
              </w:rPr>
              <w:t xml:space="preserve">. </w:t>
            </w:r>
            <w:r w:rsidRPr="00781D36">
              <w:rPr>
                <w:rFonts w:asciiTheme="majorHAnsi" w:hAnsiTheme="majorHAnsi" w:cs="Times New Roman"/>
                <w:color w:val="000000"/>
                <w:rtl/>
              </w:rPr>
              <w:t>حيث تضمنت المنهجية</w:t>
            </w:r>
            <w:r w:rsidRPr="00781D36">
              <w:rPr>
                <w:rFonts w:asciiTheme="majorHAnsi" w:hAnsiTheme="majorHAnsi" w:cstheme="majorHAnsi"/>
                <w:color w:val="000000"/>
                <w:rtl/>
              </w:rPr>
              <w:t>:</w:t>
            </w:r>
          </w:p>
          <w:p w14:paraId="16D16BD4" w14:textId="77777777" w:rsidR="00D656E3" w:rsidRPr="00781D36" w:rsidRDefault="00D656E3" w:rsidP="00F861F2">
            <w:pPr>
              <w:pStyle w:val="ListParagraph"/>
              <w:numPr>
                <w:ilvl w:val="1"/>
                <w:numId w:val="3"/>
              </w:numPr>
              <w:bidi/>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781D36">
              <w:rPr>
                <w:rFonts w:asciiTheme="majorHAnsi" w:hAnsiTheme="majorHAnsi"/>
                <w:sz w:val="22"/>
                <w:szCs w:val="22"/>
                <w:rtl/>
              </w:rPr>
              <w:t>يجب ان تكون الالتزامات ذكية اي أن تكون محددة وقابلة للقياس وواضحة بمسؤولية التطبيق وذات علاقة ومحددة الإطار الزمني</w:t>
            </w:r>
            <w:r w:rsidRPr="00781D36">
              <w:rPr>
                <w:rFonts w:asciiTheme="majorHAnsi" w:hAnsiTheme="majorHAnsi" w:cstheme="majorHAnsi"/>
                <w:sz w:val="22"/>
                <w:szCs w:val="22"/>
                <w:rtl/>
              </w:rPr>
              <w:t>.</w:t>
            </w:r>
          </w:p>
          <w:p w14:paraId="7B22668C" w14:textId="77777777" w:rsidR="00D656E3" w:rsidRPr="00781D36" w:rsidRDefault="00D656E3" w:rsidP="00F861F2">
            <w:pPr>
              <w:pStyle w:val="ListParagraph"/>
              <w:numPr>
                <w:ilvl w:val="1"/>
                <w:numId w:val="3"/>
              </w:numPr>
              <w:bidi/>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781D36">
              <w:rPr>
                <w:rFonts w:asciiTheme="majorHAnsi" w:hAnsiTheme="majorHAnsi"/>
                <w:sz w:val="22"/>
                <w:szCs w:val="22"/>
                <w:rtl/>
              </w:rPr>
              <w:t xml:space="preserve"> يجب ان تكون الالتزامات منبثقة من الأولويات الوطنية وتتقاطع مع مختلف عمل الوزارات والهيئات الحكومية</w:t>
            </w:r>
            <w:r w:rsidRPr="00781D36">
              <w:rPr>
                <w:rFonts w:asciiTheme="majorHAnsi" w:hAnsiTheme="majorHAnsi" w:cstheme="majorHAnsi"/>
                <w:sz w:val="22"/>
                <w:szCs w:val="22"/>
                <w:rtl/>
              </w:rPr>
              <w:t>.</w:t>
            </w:r>
          </w:p>
          <w:p w14:paraId="3FB9E545" w14:textId="6AE400C3" w:rsidR="00DD3B67" w:rsidRPr="00781D36" w:rsidRDefault="00D656E3" w:rsidP="00F861F2">
            <w:pPr>
              <w:pStyle w:val="ListParagraph"/>
              <w:numPr>
                <w:ilvl w:val="1"/>
                <w:numId w:val="3"/>
              </w:numPr>
              <w:bidi/>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781D36">
              <w:rPr>
                <w:rFonts w:asciiTheme="majorHAnsi" w:hAnsiTheme="majorHAnsi"/>
                <w:sz w:val="22"/>
                <w:szCs w:val="22"/>
                <w:rtl/>
              </w:rPr>
              <w:t xml:space="preserve">يجب ان تكون الالتزامات ضمن صلاحيات وعمل الحكومة </w:t>
            </w:r>
            <w:r w:rsidRPr="00781D36">
              <w:rPr>
                <w:rFonts w:asciiTheme="majorHAnsi" w:hAnsiTheme="majorHAnsi" w:cstheme="majorHAnsi"/>
                <w:sz w:val="22"/>
                <w:szCs w:val="22"/>
                <w:rtl/>
              </w:rPr>
              <w:t>(</w:t>
            </w:r>
            <w:r w:rsidRPr="00781D36">
              <w:rPr>
                <w:rFonts w:asciiTheme="majorHAnsi" w:hAnsiTheme="majorHAnsi"/>
                <w:sz w:val="22"/>
                <w:szCs w:val="22"/>
                <w:rtl/>
              </w:rPr>
              <w:t>مثلا صياغة التشريعات هي من صميم عمل الحكومة ولكن التشريع هو من صميم عمل البرلمان</w:t>
            </w:r>
            <w:r w:rsidRPr="00781D36">
              <w:rPr>
                <w:rFonts w:asciiTheme="majorHAnsi" w:hAnsiTheme="majorHAnsi" w:cstheme="majorHAnsi"/>
                <w:sz w:val="22"/>
                <w:szCs w:val="22"/>
                <w:rtl/>
              </w:rPr>
              <w:t>).</w:t>
            </w:r>
          </w:p>
          <w:p w14:paraId="47FE306D" w14:textId="3390D9D3" w:rsidR="00F861F2" w:rsidRPr="00781D36" w:rsidRDefault="00F861F2" w:rsidP="00F861F2">
            <w:pPr>
              <w:pStyle w:val="ListParagraph"/>
              <w:numPr>
                <w:ilvl w:val="1"/>
                <w:numId w:val="3"/>
              </w:numPr>
              <w:bidi/>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781D36">
              <w:rPr>
                <w:rFonts w:asciiTheme="majorHAnsi" w:hAnsiTheme="majorHAnsi"/>
                <w:sz w:val="22"/>
                <w:szCs w:val="22"/>
                <w:rtl/>
              </w:rPr>
              <w:t xml:space="preserve">يجب ان تكون الالتزامات إصلاحية وهامة وذات </w:t>
            </w:r>
            <w:r w:rsidR="000640EB" w:rsidRPr="00781D36">
              <w:rPr>
                <w:rFonts w:asciiTheme="majorHAnsi" w:hAnsiTheme="majorHAnsi" w:hint="cs"/>
                <w:sz w:val="22"/>
                <w:szCs w:val="22"/>
                <w:rtl/>
              </w:rPr>
              <w:t>أثر</w:t>
            </w:r>
            <w:r w:rsidRPr="00781D36">
              <w:rPr>
                <w:rFonts w:asciiTheme="majorHAnsi" w:hAnsiTheme="majorHAnsi"/>
                <w:sz w:val="22"/>
                <w:szCs w:val="22"/>
                <w:rtl/>
              </w:rPr>
              <w:t xml:space="preserve"> على حياة المواطنين في المستقبل</w:t>
            </w:r>
            <w:r w:rsidRPr="00781D36">
              <w:rPr>
                <w:rFonts w:asciiTheme="majorHAnsi" w:hAnsiTheme="majorHAnsi" w:cstheme="majorHAnsi"/>
                <w:sz w:val="22"/>
                <w:szCs w:val="22"/>
                <w:rtl/>
              </w:rPr>
              <w:t>.</w:t>
            </w:r>
          </w:p>
          <w:p w14:paraId="0EBDA8B9" w14:textId="77777777" w:rsidR="00F861F2" w:rsidRPr="00781D36" w:rsidRDefault="00F861F2" w:rsidP="00F861F2">
            <w:pPr>
              <w:pStyle w:val="ListParagraph"/>
              <w:bidi/>
              <w:ind w:left="144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p>
          <w:p w14:paraId="587CAB07" w14:textId="44B260B9" w:rsidR="00F861F2" w:rsidRPr="00781D36" w:rsidRDefault="00F861F2" w:rsidP="00F861F2">
            <w:pPr>
              <w:bidi/>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tl/>
              </w:rPr>
            </w:pPr>
            <w:r w:rsidRPr="00781D36">
              <w:rPr>
                <w:rFonts w:asciiTheme="majorHAnsi" w:hAnsiTheme="majorHAnsi" w:cs="Times New Roman"/>
                <w:b/>
                <w:bCs/>
                <w:color w:val="000000"/>
                <w:rtl/>
              </w:rPr>
              <w:t>رابعا</w:t>
            </w:r>
            <w:r w:rsidRPr="00781D36">
              <w:rPr>
                <w:rFonts w:asciiTheme="majorHAnsi" w:hAnsiTheme="majorHAnsi" w:cstheme="majorHAnsi"/>
                <w:b/>
                <w:bCs/>
                <w:color w:val="000000"/>
                <w:rtl/>
              </w:rPr>
              <w:t xml:space="preserve">: </w:t>
            </w:r>
            <w:r w:rsidRPr="00781D36">
              <w:rPr>
                <w:rFonts w:asciiTheme="majorHAnsi" w:hAnsiTheme="majorHAnsi" w:cs="Times New Roman"/>
                <w:b/>
                <w:bCs/>
                <w:color w:val="000000"/>
                <w:rtl/>
              </w:rPr>
              <w:t>تم مراجعة الطلبات وابداء الرأي بها وفقًا للمعايير والشروط المحددة مسبقا</w:t>
            </w:r>
            <w:r w:rsidRPr="00781D36">
              <w:rPr>
                <w:rFonts w:asciiTheme="majorHAnsi" w:hAnsiTheme="majorHAnsi" w:cs="Times New Roman"/>
                <w:color w:val="000000"/>
                <w:rtl/>
              </w:rPr>
              <w:t>،</w:t>
            </w:r>
            <w:r w:rsidR="00560AA0">
              <w:rPr>
                <w:rStyle w:val="FootnoteReference"/>
                <w:rFonts w:asciiTheme="majorHAnsi" w:hAnsiTheme="majorHAnsi" w:cstheme="majorHAnsi"/>
                <w:color w:val="000000"/>
                <w:rtl/>
              </w:rPr>
              <w:footnoteReference w:id="1"/>
            </w:r>
            <w:r w:rsidRPr="00781D36">
              <w:rPr>
                <w:rFonts w:asciiTheme="majorHAnsi" w:hAnsiTheme="majorHAnsi" w:cs="Times New Roman"/>
                <w:color w:val="000000"/>
                <w:rtl/>
              </w:rPr>
              <w:t xml:space="preserve"> حيث تم</w:t>
            </w:r>
            <w:r w:rsidRPr="00781D36">
              <w:rPr>
                <w:rFonts w:asciiTheme="majorHAnsi" w:hAnsiTheme="majorHAnsi" w:cstheme="majorHAnsi"/>
                <w:color w:val="000000"/>
                <w:rtl/>
              </w:rPr>
              <w:t>:</w:t>
            </w:r>
          </w:p>
          <w:p w14:paraId="41BA1D0F" w14:textId="41231330" w:rsidR="00F861F2" w:rsidRPr="00781D36" w:rsidRDefault="00F861F2" w:rsidP="00F861F2">
            <w:pPr>
              <w:numPr>
                <w:ilvl w:val="0"/>
                <w:numId w:val="2"/>
              </w:numPr>
              <w:pBdr>
                <w:top w:val="nil"/>
                <w:left w:val="nil"/>
                <w:bottom w:val="nil"/>
                <w:right w:val="nil"/>
                <w:between w:val="nil"/>
              </w:pBdr>
              <w:bidi/>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781D36">
              <w:rPr>
                <w:rFonts w:asciiTheme="majorHAnsi" w:hAnsiTheme="majorHAnsi" w:cs="Times New Roman"/>
                <w:color w:val="000000"/>
                <w:rtl/>
              </w:rPr>
              <w:t>اختيار الالتزامات التي حققت الشروط المطلوبة</w:t>
            </w:r>
            <w:r w:rsidRPr="00781D36">
              <w:rPr>
                <w:rFonts w:asciiTheme="majorHAnsi" w:hAnsiTheme="majorHAnsi" w:cstheme="majorHAnsi"/>
                <w:color w:val="000000"/>
                <w:rtl/>
              </w:rPr>
              <w:t>.</w:t>
            </w:r>
          </w:p>
          <w:p w14:paraId="1BF9A969" w14:textId="0CF1BFAB" w:rsidR="00F861F2" w:rsidRPr="00781D36" w:rsidRDefault="00F861F2" w:rsidP="00F861F2">
            <w:pPr>
              <w:numPr>
                <w:ilvl w:val="0"/>
                <w:numId w:val="2"/>
              </w:numPr>
              <w:pBdr>
                <w:top w:val="nil"/>
                <w:left w:val="nil"/>
                <w:bottom w:val="nil"/>
                <w:right w:val="nil"/>
                <w:between w:val="nil"/>
              </w:pBdr>
              <w:bidi/>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781D36">
              <w:rPr>
                <w:rFonts w:asciiTheme="majorHAnsi" w:hAnsiTheme="majorHAnsi" w:cs="Times New Roman"/>
                <w:color w:val="000000"/>
                <w:rtl/>
              </w:rPr>
              <w:t>دمج بعض الالتزامات لأنها تحمل نفس الفكرة والهدف ويمكن التعاون والعمل عليها من قبل مقدميها</w:t>
            </w:r>
            <w:r w:rsidRPr="00781D36">
              <w:rPr>
                <w:rFonts w:asciiTheme="majorHAnsi" w:hAnsiTheme="majorHAnsi" w:cstheme="majorHAnsi"/>
                <w:color w:val="000000"/>
                <w:rtl/>
              </w:rPr>
              <w:t>.</w:t>
            </w:r>
          </w:p>
          <w:p w14:paraId="53E4D645" w14:textId="1691F6EF" w:rsidR="00F861F2" w:rsidRPr="00781D36" w:rsidRDefault="00F861F2" w:rsidP="00F861F2">
            <w:pPr>
              <w:numPr>
                <w:ilvl w:val="0"/>
                <w:numId w:val="2"/>
              </w:numPr>
              <w:pBdr>
                <w:top w:val="nil"/>
                <w:left w:val="nil"/>
                <w:bottom w:val="nil"/>
                <w:right w:val="nil"/>
                <w:between w:val="nil"/>
              </w:pBdr>
              <w:bidi/>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781D36">
              <w:rPr>
                <w:rFonts w:asciiTheme="majorHAnsi" w:hAnsiTheme="majorHAnsi" w:cs="Times New Roman"/>
                <w:color w:val="000000"/>
                <w:rtl/>
              </w:rPr>
              <w:t xml:space="preserve">استبعاد بعض الالتزامات التي لم تحقق الشروط أو كانت غير واضحة وليست من اختصاص الحكومة، أو </w:t>
            </w:r>
            <w:r w:rsidRPr="00781D36">
              <w:rPr>
                <w:rFonts w:asciiTheme="majorHAnsi" w:hAnsiTheme="majorHAnsi" w:cs="Times New Roman"/>
                <w:color w:val="000000"/>
                <w:rtl/>
              </w:rPr>
              <w:lastRenderedPageBreak/>
              <w:t xml:space="preserve">الالتزامات التي تعمل عليها الحكومة الحالية من خلال </w:t>
            </w:r>
            <w:r w:rsidRPr="00781D36">
              <w:rPr>
                <w:rFonts w:asciiTheme="majorHAnsi" w:hAnsiTheme="majorHAnsi" w:cstheme="majorHAnsi"/>
                <w:color w:val="000000"/>
                <w:rtl/>
              </w:rPr>
              <w:t>(</w:t>
            </w:r>
            <w:r w:rsidRPr="00781D36">
              <w:rPr>
                <w:rFonts w:asciiTheme="majorHAnsi" w:hAnsiTheme="majorHAnsi" w:cs="Times New Roman"/>
                <w:color w:val="000000"/>
                <w:rtl/>
              </w:rPr>
              <w:t>اللجنة الملكية للإصلاح، مثل قانون الانتخاب</w:t>
            </w:r>
            <w:r w:rsidRPr="00781D36">
              <w:rPr>
                <w:rFonts w:asciiTheme="majorHAnsi" w:hAnsiTheme="majorHAnsi" w:cstheme="majorHAnsi"/>
                <w:color w:val="000000"/>
                <w:rtl/>
              </w:rPr>
              <w:t>).</w:t>
            </w:r>
          </w:p>
          <w:p w14:paraId="00000017" w14:textId="43090DB1" w:rsidR="00F861F2" w:rsidRPr="00781D36" w:rsidRDefault="00F861F2" w:rsidP="00F861F2">
            <w:pPr>
              <w:numPr>
                <w:ilvl w:val="0"/>
                <w:numId w:val="2"/>
              </w:numPr>
              <w:pBdr>
                <w:top w:val="nil"/>
                <w:left w:val="nil"/>
                <w:bottom w:val="nil"/>
                <w:right w:val="nil"/>
                <w:between w:val="nil"/>
              </w:pBdr>
              <w:bidi/>
              <w:ind w:left="719"/>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781D36">
              <w:rPr>
                <w:rFonts w:asciiTheme="majorHAnsi" w:hAnsiTheme="majorHAnsi" w:cs="Times New Roman"/>
                <w:color w:val="000000"/>
                <w:rtl/>
              </w:rPr>
              <w:t xml:space="preserve">الاتفاق على الاتصال مع المتقدمين الذين تم اختيار طلباتهم للانضمام الى اجتماع زووم يقومون من خلاله الالتقاء مع أعضاء مجموعة العمل والاجابة عن اسئلتهم وشرح أفكارهم بطريقة أكثر وضوحا، حيث تم تحديد موعد الاجتماع الثاني لمجموعة العمل بتاريخ </w:t>
            </w:r>
            <w:r w:rsidRPr="00781D36">
              <w:rPr>
                <w:rFonts w:asciiTheme="majorHAnsi" w:hAnsiTheme="majorHAnsi" w:cstheme="majorHAnsi"/>
                <w:color w:val="000000"/>
                <w:rtl/>
              </w:rPr>
              <w:t xml:space="preserve">28/7/2021 </w:t>
            </w:r>
            <w:r w:rsidRPr="00781D36">
              <w:rPr>
                <w:rFonts w:asciiTheme="majorHAnsi" w:hAnsiTheme="majorHAnsi" w:cs="Times New Roman"/>
                <w:color w:val="000000"/>
                <w:rtl/>
              </w:rPr>
              <w:t xml:space="preserve">من الساعة </w:t>
            </w:r>
            <w:r w:rsidRPr="00781D36">
              <w:rPr>
                <w:rFonts w:asciiTheme="majorHAnsi" w:hAnsiTheme="majorHAnsi" w:cstheme="majorHAnsi"/>
                <w:color w:val="000000"/>
                <w:rtl/>
              </w:rPr>
              <w:t xml:space="preserve">2 </w:t>
            </w:r>
            <w:r w:rsidRPr="00781D36">
              <w:rPr>
                <w:rFonts w:asciiTheme="majorHAnsi" w:hAnsiTheme="majorHAnsi" w:cs="Times New Roman"/>
                <w:color w:val="000000"/>
                <w:rtl/>
              </w:rPr>
              <w:t xml:space="preserve">إلى الساعة </w:t>
            </w:r>
            <w:r w:rsidRPr="00781D36">
              <w:rPr>
                <w:rFonts w:asciiTheme="majorHAnsi" w:hAnsiTheme="majorHAnsi" w:cstheme="majorHAnsi"/>
                <w:color w:val="000000"/>
                <w:rtl/>
              </w:rPr>
              <w:t xml:space="preserve">5 </w:t>
            </w:r>
            <w:r w:rsidRPr="00781D36">
              <w:rPr>
                <w:rFonts w:asciiTheme="majorHAnsi" w:hAnsiTheme="majorHAnsi" w:cs="Times New Roman"/>
                <w:color w:val="000000"/>
                <w:rtl/>
              </w:rPr>
              <w:t>مساءًا</w:t>
            </w:r>
            <w:r w:rsidRPr="00781D36">
              <w:rPr>
                <w:rFonts w:asciiTheme="majorHAnsi" w:hAnsiTheme="majorHAnsi" w:cstheme="majorHAnsi"/>
                <w:color w:val="000000"/>
                <w:rtl/>
              </w:rPr>
              <w:t xml:space="preserve">. </w:t>
            </w:r>
            <w:r w:rsidRPr="00781D36">
              <w:rPr>
                <w:rFonts w:asciiTheme="majorHAnsi" w:hAnsiTheme="majorHAnsi" w:cs="Times New Roman"/>
                <w:color w:val="000000"/>
                <w:rtl/>
              </w:rPr>
              <w:t xml:space="preserve">وسيتم عقد الاجتماع الثاني وجاهيا لأعضاء مجموعة العمل مع </w:t>
            </w:r>
            <w:r w:rsidR="00A83EC4" w:rsidRPr="00781D36">
              <w:rPr>
                <w:rFonts w:asciiTheme="majorHAnsi" w:hAnsiTheme="majorHAnsi" w:cs="Times New Roman"/>
                <w:color w:val="000000"/>
                <w:rtl/>
              </w:rPr>
              <w:t xml:space="preserve">اتاحة المجال للمتقدمين للانضمام عبر الزووم </w:t>
            </w:r>
            <w:r w:rsidRPr="00781D36">
              <w:rPr>
                <w:rFonts w:asciiTheme="majorHAnsi" w:hAnsiTheme="majorHAnsi" w:cs="Times New Roman"/>
                <w:color w:val="000000"/>
                <w:rtl/>
              </w:rPr>
              <w:t>ليتمكن المتقدمين للالتزامات من المشاركة عن بعد</w:t>
            </w:r>
            <w:r w:rsidR="00A83EC4" w:rsidRPr="00781D36">
              <w:rPr>
                <w:rFonts w:asciiTheme="majorHAnsi" w:hAnsiTheme="majorHAnsi" w:cs="Times New Roman"/>
                <w:color w:val="000000"/>
                <w:rtl/>
              </w:rPr>
              <w:t xml:space="preserve"> دون تكلفهم بأي جهد او تكلفة مادية</w:t>
            </w:r>
            <w:r w:rsidRPr="00781D36">
              <w:rPr>
                <w:rFonts w:asciiTheme="majorHAnsi" w:hAnsiTheme="majorHAnsi" w:cstheme="majorHAnsi"/>
                <w:color w:val="000000"/>
                <w:rtl/>
              </w:rPr>
              <w:t>.</w:t>
            </w:r>
            <w:r w:rsidR="00A86C83">
              <w:rPr>
                <w:rFonts w:asciiTheme="majorHAnsi" w:hAnsiTheme="majorHAnsi" w:cstheme="majorHAnsi" w:hint="cs"/>
                <w:rtl/>
              </w:rPr>
              <w:t xml:space="preserve"> </w:t>
            </w:r>
            <w:hyperlink r:id="rId10" w:history="1">
              <w:r w:rsidR="00A86C83" w:rsidRPr="00A86C83">
                <w:rPr>
                  <w:rStyle w:val="Hyperlink"/>
                  <w:rFonts w:asciiTheme="majorHAnsi" w:hAnsiTheme="majorHAnsi" w:cs="Arial" w:hint="cs"/>
                  <w:b/>
                  <w:bCs/>
                  <w:rtl/>
                </w:rPr>
                <w:t>جدول مواعيد المقابل</w:t>
              </w:r>
              <w:r w:rsidR="00A86C83" w:rsidRPr="00A86C83">
                <w:rPr>
                  <w:rStyle w:val="Hyperlink"/>
                  <w:rFonts w:asciiTheme="majorHAnsi" w:hAnsiTheme="majorHAnsi" w:cs="Arial" w:hint="cs"/>
                  <w:b/>
                  <w:bCs/>
                  <w:rtl/>
                </w:rPr>
                <w:t>ا</w:t>
              </w:r>
              <w:r w:rsidR="00A86C83" w:rsidRPr="00A86C83">
                <w:rPr>
                  <w:rStyle w:val="Hyperlink"/>
                  <w:rFonts w:asciiTheme="majorHAnsi" w:hAnsiTheme="majorHAnsi" w:cs="Arial" w:hint="cs"/>
                  <w:b/>
                  <w:bCs/>
                  <w:rtl/>
                </w:rPr>
                <w:t>ت</w:t>
              </w:r>
            </w:hyperlink>
          </w:p>
        </w:tc>
      </w:tr>
      <w:tr w:rsidR="00DD3B67" w:rsidRPr="00781D36" w14:paraId="57FE2E1D" w14:textId="77777777" w:rsidTr="002D0C8B">
        <w:tc>
          <w:tcPr>
            <w:cnfStyle w:val="001000000000" w:firstRow="0" w:lastRow="0" w:firstColumn="1" w:lastColumn="0" w:oddVBand="0" w:evenVBand="0" w:oddHBand="0" w:evenHBand="0" w:firstRowFirstColumn="0" w:firstRowLastColumn="0" w:lastRowFirstColumn="0" w:lastRowLastColumn="0"/>
            <w:tcW w:w="2794" w:type="dxa"/>
          </w:tcPr>
          <w:p w14:paraId="00000018" w14:textId="77777777" w:rsidR="00DD3B67" w:rsidRPr="00781D36" w:rsidRDefault="00B10F0B" w:rsidP="00F861F2">
            <w:pPr>
              <w:pBdr>
                <w:top w:val="nil"/>
                <w:left w:val="nil"/>
                <w:bottom w:val="nil"/>
                <w:right w:val="nil"/>
                <w:between w:val="nil"/>
              </w:pBdr>
              <w:bidi/>
              <w:spacing w:line="276" w:lineRule="auto"/>
              <w:jc w:val="both"/>
              <w:rPr>
                <w:rFonts w:asciiTheme="majorHAnsi" w:hAnsiTheme="majorHAnsi" w:cstheme="majorHAnsi"/>
                <w:b w:val="0"/>
                <w:bCs/>
              </w:rPr>
            </w:pPr>
            <w:r w:rsidRPr="00781D36">
              <w:rPr>
                <w:rFonts w:asciiTheme="majorHAnsi" w:hAnsiTheme="majorHAnsi" w:cs="Times New Roman"/>
                <w:b w:val="0"/>
                <w:bCs/>
                <w:rtl/>
              </w:rPr>
              <w:lastRenderedPageBreak/>
              <w:t>المخرجات</w:t>
            </w:r>
          </w:p>
        </w:tc>
        <w:tc>
          <w:tcPr>
            <w:tcW w:w="8094" w:type="dxa"/>
          </w:tcPr>
          <w:p w14:paraId="00000022" w14:textId="52A5C80D" w:rsidR="00D312D7" w:rsidRPr="00781D36" w:rsidRDefault="00A83EC4" w:rsidP="00EE760C">
            <w:pPr>
              <w:numPr>
                <w:ilvl w:val="0"/>
                <w:numId w:val="2"/>
              </w:numPr>
              <w:pBdr>
                <w:top w:val="nil"/>
                <w:left w:val="nil"/>
                <w:bottom w:val="nil"/>
                <w:right w:val="nil"/>
                <w:between w:val="nil"/>
              </w:pBdr>
              <w:bidi/>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781D36">
              <w:rPr>
                <w:rFonts w:asciiTheme="majorHAnsi" w:hAnsiTheme="majorHAnsi" w:cs="Times New Roman"/>
                <w:color w:val="000000"/>
                <w:rtl/>
              </w:rPr>
              <w:t xml:space="preserve">قائمة المقترحات التي تم اختيارها للمرحلة الأولى، </w:t>
            </w:r>
            <w:r w:rsidR="00D312D7">
              <w:rPr>
                <w:rFonts w:asciiTheme="majorHAnsi" w:hAnsiTheme="majorHAnsi" w:cs="Times New Roman" w:hint="cs"/>
                <w:color w:val="000000"/>
                <w:rtl/>
              </w:rPr>
              <w:t>بما فيها المواضيع التي تم دمجها</w:t>
            </w:r>
            <w:r w:rsidR="00EE760C">
              <w:rPr>
                <w:rFonts w:asciiTheme="majorHAnsi" w:hAnsiTheme="majorHAnsi" w:cstheme="majorHAnsi"/>
                <w:color w:val="000000"/>
              </w:rPr>
              <w:t xml:space="preserve">  </w:t>
            </w:r>
            <w:r w:rsidR="00EE760C">
              <w:rPr>
                <w:rFonts w:asciiTheme="majorHAnsi" w:hAnsiTheme="majorHAnsi" w:cs="Times New Roman" w:hint="cs"/>
                <w:color w:val="000000"/>
                <w:rtl/>
              </w:rPr>
              <w:t xml:space="preserve"> و</w:t>
            </w:r>
            <w:r w:rsidR="00D312D7">
              <w:rPr>
                <w:rFonts w:asciiTheme="majorHAnsi" w:hAnsiTheme="majorHAnsi" w:cs="Times New Roman" w:hint="cs"/>
                <w:color w:val="000000"/>
                <w:rtl/>
              </w:rPr>
              <w:t xml:space="preserve">قائمة المقترحات التي </w:t>
            </w:r>
            <w:r w:rsidR="00D312D7" w:rsidRPr="00DD73CD">
              <w:rPr>
                <w:rFonts w:asciiTheme="majorHAnsi" w:hAnsiTheme="majorHAnsi" w:cs="Times New Roman" w:hint="cs"/>
                <w:color w:val="000000"/>
                <w:rtl/>
              </w:rPr>
              <w:t>استبعادها والتي لم تحقق الشروط أعلاه</w:t>
            </w:r>
            <w:r w:rsidR="00EE760C">
              <w:rPr>
                <w:rStyle w:val="FootnoteReference"/>
                <w:rFonts w:asciiTheme="majorHAnsi" w:hAnsiTheme="majorHAnsi" w:cstheme="majorHAnsi"/>
                <w:color w:val="000000"/>
                <w:rtl/>
              </w:rPr>
              <w:footnoteReference w:id="2"/>
            </w:r>
          </w:p>
        </w:tc>
      </w:tr>
    </w:tbl>
    <w:p w14:paraId="00000025" w14:textId="77777777" w:rsidR="00DD3B67" w:rsidRPr="00781D36" w:rsidRDefault="00B10F0B" w:rsidP="00F861F2">
      <w:pPr>
        <w:bidi/>
        <w:jc w:val="both"/>
        <w:rPr>
          <w:rFonts w:asciiTheme="majorHAnsi" w:hAnsiTheme="majorHAnsi" w:cstheme="majorHAnsi"/>
        </w:rPr>
      </w:pPr>
      <w:r w:rsidRPr="00781D36">
        <w:rPr>
          <w:rFonts w:asciiTheme="majorHAnsi" w:hAnsiTheme="majorHAnsi" w:cstheme="majorHAnsi"/>
        </w:rPr>
        <w:t xml:space="preserve"> </w:t>
      </w:r>
    </w:p>
    <w:sectPr w:rsidR="00DD3B67" w:rsidRPr="00781D36">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5B6895" w14:textId="77777777" w:rsidR="00E91106" w:rsidRDefault="00E91106" w:rsidP="00D52569">
      <w:pPr>
        <w:spacing w:after="0" w:line="240" w:lineRule="auto"/>
      </w:pPr>
      <w:r>
        <w:separator/>
      </w:r>
    </w:p>
  </w:endnote>
  <w:endnote w:type="continuationSeparator" w:id="0">
    <w:p w14:paraId="28683CF8" w14:textId="77777777" w:rsidR="00E91106" w:rsidRDefault="00E91106" w:rsidP="00D52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3EB39" w14:textId="77777777" w:rsidR="00E91106" w:rsidRDefault="00E91106" w:rsidP="00D52569">
      <w:pPr>
        <w:spacing w:after="0" w:line="240" w:lineRule="auto"/>
      </w:pPr>
      <w:r>
        <w:separator/>
      </w:r>
    </w:p>
  </w:footnote>
  <w:footnote w:type="continuationSeparator" w:id="0">
    <w:p w14:paraId="77F2D233" w14:textId="77777777" w:rsidR="00E91106" w:rsidRDefault="00E91106" w:rsidP="00D52569">
      <w:pPr>
        <w:spacing w:after="0" w:line="240" w:lineRule="auto"/>
      </w:pPr>
      <w:r>
        <w:continuationSeparator/>
      </w:r>
    </w:p>
  </w:footnote>
  <w:footnote w:id="1">
    <w:p w14:paraId="4D6DD481" w14:textId="2F843472" w:rsidR="00560AA0" w:rsidRPr="00BE4432" w:rsidRDefault="00560AA0" w:rsidP="00560AA0">
      <w:pPr>
        <w:pStyle w:val="FootnoteText"/>
        <w:bidi/>
        <w:rPr>
          <w:rtl/>
          <w:lang w:bidi="ar-JO"/>
        </w:rPr>
      </w:pPr>
      <w:r w:rsidRPr="00BE4432">
        <w:rPr>
          <w:vertAlign w:val="superscript"/>
        </w:rPr>
        <w:footnoteRef/>
      </w:r>
      <w:r w:rsidRPr="00BE4432">
        <w:t xml:space="preserve"> </w:t>
      </w:r>
      <w:hyperlink r:id="rId1" w:history="1">
        <w:r w:rsidRPr="00BE4432">
          <w:rPr>
            <w:rStyle w:val="Hyperlink"/>
            <w:rFonts w:cs="Times New Roman" w:hint="cs"/>
            <w:rtl/>
          </w:rPr>
          <w:t>قائمة المقترحات الأولية لالتزامات الخطة الوطنية الخامس</w:t>
        </w:r>
        <w:r w:rsidRPr="00BE4432">
          <w:rPr>
            <w:rStyle w:val="Hyperlink"/>
            <w:rFonts w:cs="Times New Roman" w:hint="cs"/>
            <w:rtl/>
          </w:rPr>
          <w:t>ة</w:t>
        </w:r>
        <w:r w:rsidRPr="00BE4432">
          <w:rPr>
            <w:rStyle w:val="Hyperlink"/>
            <w:rFonts w:cs="Times New Roman" w:hint="cs"/>
            <w:rtl/>
          </w:rPr>
          <w:t xml:space="preserve"> لشراكة الحكومات الشفافة </w:t>
        </w:r>
        <w:r w:rsidRPr="00BE4432">
          <w:rPr>
            <w:rStyle w:val="Hyperlink"/>
            <w:rFonts w:hint="cs"/>
            <w:rtl/>
          </w:rPr>
          <w:t>2021-2023.</w:t>
        </w:r>
      </w:hyperlink>
    </w:p>
  </w:footnote>
  <w:footnote w:id="2">
    <w:p w14:paraId="3CF881AD" w14:textId="151E9E5B" w:rsidR="00EE760C" w:rsidRPr="0037624B" w:rsidRDefault="0037624B" w:rsidP="00EE760C">
      <w:pPr>
        <w:pStyle w:val="FootnoteText"/>
        <w:bidi/>
        <w:rPr>
          <w:rtl/>
          <w:lang w:bidi="ar-JO"/>
        </w:rPr>
      </w:pPr>
      <w:hyperlink r:id="rId2" w:history="1">
        <w:r w:rsidR="00EE760C" w:rsidRPr="0037624B">
          <w:rPr>
            <w:rStyle w:val="Hyperlink"/>
            <w:vertAlign w:val="superscript"/>
          </w:rPr>
          <w:footnoteRef/>
        </w:r>
        <w:r w:rsidR="00EE760C" w:rsidRPr="0037624B">
          <w:rPr>
            <w:rStyle w:val="Hyperlink"/>
          </w:rPr>
          <w:t xml:space="preserve"> </w:t>
        </w:r>
        <w:r w:rsidR="00EE760C" w:rsidRPr="0037624B">
          <w:rPr>
            <w:rStyle w:val="Hyperlink"/>
            <w:rFonts w:asciiTheme="majorHAnsi" w:hAnsiTheme="majorHAnsi" w:cs="Times New Roman"/>
            <w:rtl/>
          </w:rPr>
          <w:t xml:space="preserve">قائمة المقترحات </w:t>
        </w:r>
        <w:r w:rsidR="00EE760C" w:rsidRPr="0037624B">
          <w:rPr>
            <w:rStyle w:val="Hyperlink"/>
            <w:rFonts w:asciiTheme="majorHAnsi" w:hAnsiTheme="majorHAnsi" w:cs="Times New Roman" w:hint="cs"/>
            <w:rtl/>
          </w:rPr>
          <w:t>مصنفة لما تم اختياره</w:t>
        </w:r>
        <w:r w:rsidR="00EE760C" w:rsidRPr="0037624B">
          <w:rPr>
            <w:rStyle w:val="Hyperlink"/>
            <w:rFonts w:asciiTheme="majorHAnsi" w:hAnsiTheme="majorHAnsi" w:cs="Times New Roman" w:hint="cs"/>
            <w:rtl/>
            <w:lang w:bidi="ar-JO"/>
          </w:rPr>
          <w:t xml:space="preserve"> ودمجه</w:t>
        </w:r>
        <w:r w:rsidR="00EE760C" w:rsidRPr="0037624B">
          <w:rPr>
            <w:rStyle w:val="Hyperlink"/>
            <w:rFonts w:asciiTheme="majorHAnsi" w:hAnsiTheme="majorHAnsi" w:cs="Times New Roman" w:hint="cs"/>
            <w:rtl/>
          </w:rPr>
          <w:t xml:space="preserve"> وما تم رفضه</w:t>
        </w:r>
        <w:r w:rsidR="00EE760C" w:rsidRPr="0037624B">
          <w:rPr>
            <w:rStyle w:val="Hyperlink"/>
            <w:rFonts w:asciiTheme="majorHAnsi" w:hAnsiTheme="majorHAnsi" w:cstheme="majorHAnsi" w:hint="cs"/>
            <w:rtl/>
          </w:rPr>
          <w:t>.</w:t>
        </w:r>
      </w:hyperlink>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4E25D" w14:textId="1F2764F1" w:rsidR="00D52569" w:rsidRDefault="00D52569">
    <w:pPr>
      <w:pStyle w:val="Header"/>
    </w:pPr>
    <w:r>
      <w:rPr>
        <w:noProof/>
      </w:rPr>
      <w:drawing>
        <wp:anchor distT="0" distB="0" distL="114300" distR="114300" simplePos="0" relativeHeight="251658240" behindDoc="0" locked="0" layoutInCell="1" allowOverlap="1" wp14:anchorId="546CD912" wp14:editId="0C26BDB6">
          <wp:simplePos x="0" y="0"/>
          <wp:positionH relativeFrom="column">
            <wp:posOffset>2684780</wp:posOffset>
          </wp:positionH>
          <wp:positionV relativeFrom="paragraph">
            <wp:posOffset>-345680</wp:posOffset>
          </wp:positionV>
          <wp:extent cx="574040" cy="593090"/>
          <wp:effectExtent l="0" t="0" r="0" b="0"/>
          <wp:wrapSquare wrapText="bothSides"/>
          <wp:docPr id="1" name="Picture 1" descr="Description: HKJ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KJ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 cy="5930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B9B"/>
    <w:multiLevelType w:val="hybridMultilevel"/>
    <w:tmpl w:val="2EB2D9E4"/>
    <w:lvl w:ilvl="0" w:tplc="04090005">
      <w:start w:val="1"/>
      <w:numFmt w:val="bullet"/>
      <w:lvlText w:val=""/>
      <w:lvlJc w:val="left"/>
      <w:pPr>
        <w:ind w:left="459" w:hanging="360"/>
      </w:pPr>
      <w:rPr>
        <w:rFonts w:ascii="Wingdings" w:hAnsi="Wingdings" w:hint="default"/>
      </w:rPr>
    </w:lvl>
    <w:lvl w:ilvl="1" w:tplc="04090003" w:tentative="1">
      <w:start w:val="1"/>
      <w:numFmt w:val="bullet"/>
      <w:lvlText w:val="o"/>
      <w:lvlJc w:val="left"/>
      <w:pPr>
        <w:ind w:left="1179" w:hanging="360"/>
      </w:pPr>
      <w:rPr>
        <w:rFonts w:ascii="Courier New" w:hAnsi="Courier New" w:cs="Courier New" w:hint="default"/>
      </w:rPr>
    </w:lvl>
    <w:lvl w:ilvl="2" w:tplc="04090005" w:tentative="1">
      <w:start w:val="1"/>
      <w:numFmt w:val="bullet"/>
      <w:lvlText w:val=""/>
      <w:lvlJc w:val="left"/>
      <w:pPr>
        <w:ind w:left="1899" w:hanging="360"/>
      </w:pPr>
      <w:rPr>
        <w:rFonts w:ascii="Wingdings" w:hAnsi="Wingdings" w:hint="default"/>
      </w:rPr>
    </w:lvl>
    <w:lvl w:ilvl="3" w:tplc="04090001" w:tentative="1">
      <w:start w:val="1"/>
      <w:numFmt w:val="bullet"/>
      <w:lvlText w:val=""/>
      <w:lvlJc w:val="left"/>
      <w:pPr>
        <w:ind w:left="2619" w:hanging="360"/>
      </w:pPr>
      <w:rPr>
        <w:rFonts w:ascii="Symbol" w:hAnsi="Symbol" w:hint="default"/>
      </w:rPr>
    </w:lvl>
    <w:lvl w:ilvl="4" w:tplc="04090003" w:tentative="1">
      <w:start w:val="1"/>
      <w:numFmt w:val="bullet"/>
      <w:lvlText w:val="o"/>
      <w:lvlJc w:val="left"/>
      <w:pPr>
        <w:ind w:left="3339" w:hanging="360"/>
      </w:pPr>
      <w:rPr>
        <w:rFonts w:ascii="Courier New" w:hAnsi="Courier New" w:cs="Courier New" w:hint="default"/>
      </w:rPr>
    </w:lvl>
    <w:lvl w:ilvl="5" w:tplc="04090005" w:tentative="1">
      <w:start w:val="1"/>
      <w:numFmt w:val="bullet"/>
      <w:lvlText w:val=""/>
      <w:lvlJc w:val="left"/>
      <w:pPr>
        <w:ind w:left="4059" w:hanging="360"/>
      </w:pPr>
      <w:rPr>
        <w:rFonts w:ascii="Wingdings" w:hAnsi="Wingdings" w:hint="default"/>
      </w:rPr>
    </w:lvl>
    <w:lvl w:ilvl="6" w:tplc="04090001" w:tentative="1">
      <w:start w:val="1"/>
      <w:numFmt w:val="bullet"/>
      <w:lvlText w:val=""/>
      <w:lvlJc w:val="left"/>
      <w:pPr>
        <w:ind w:left="4779" w:hanging="360"/>
      </w:pPr>
      <w:rPr>
        <w:rFonts w:ascii="Symbol" w:hAnsi="Symbol" w:hint="default"/>
      </w:rPr>
    </w:lvl>
    <w:lvl w:ilvl="7" w:tplc="04090003" w:tentative="1">
      <w:start w:val="1"/>
      <w:numFmt w:val="bullet"/>
      <w:lvlText w:val="o"/>
      <w:lvlJc w:val="left"/>
      <w:pPr>
        <w:ind w:left="5499" w:hanging="360"/>
      </w:pPr>
      <w:rPr>
        <w:rFonts w:ascii="Courier New" w:hAnsi="Courier New" w:cs="Courier New" w:hint="default"/>
      </w:rPr>
    </w:lvl>
    <w:lvl w:ilvl="8" w:tplc="04090005" w:tentative="1">
      <w:start w:val="1"/>
      <w:numFmt w:val="bullet"/>
      <w:lvlText w:val=""/>
      <w:lvlJc w:val="left"/>
      <w:pPr>
        <w:ind w:left="6219" w:hanging="360"/>
      </w:pPr>
      <w:rPr>
        <w:rFonts w:ascii="Wingdings" w:hAnsi="Wingdings" w:hint="default"/>
      </w:rPr>
    </w:lvl>
  </w:abstractNum>
  <w:abstractNum w:abstractNumId="1">
    <w:nsid w:val="1FF0736D"/>
    <w:multiLevelType w:val="multilevel"/>
    <w:tmpl w:val="E26E4C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470254D"/>
    <w:multiLevelType w:val="hybridMultilevel"/>
    <w:tmpl w:val="719E2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A654CA"/>
    <w:multiLevelType w:val="hybridMultilevel"/>
    <w:tmpl w:val="C5DC10E6"/>
    <w:lvl w:ilvl="0" w:tplc="984E717A">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524CA8"/>
    <w:multiLevelType w:val="hybridMultilevel"/>
    <w:tmpl w:val="2904EB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7C6185"/>
    <w:multiLevelType w:val="hybridMultilevel"/>
    <w:tmpl w:val="714A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1C7E9B"/>
    <w:multiLevelType w:val="multilevel"/>
    <w:tmpl w:val="92E61D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F8646ED"/>
    <w:multiLevelType w:val="multilevel"/>
    <w:tmpl w:val="5DDC33CE"/>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6"/>
  </w:num>
  <w:num w:numId="3">
    <w:abstractNumId w:val="1"/>
  </w:num>
  <w:num w:numId="4">
    <w:abstractNumId w:val="0"/>
  </w:num>
  <w:num w:numId="5">
    <w:abstractNumId w:val="2"/>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zAyNLUwtDSzMDGxMDdV0lEKTi0uzszPAykwNK0FAJ62aDAtAAAA"/>
  </w:docVars>
  <w:rsids>
    <w:rsidRoot w:val="00DD3B67"/>
    <w:rsid w:val="00010957"/>
    <w:rsid w:val="00050CF9"/>
    <w:rsid w:val="000640EB"/>
    <w:rsid w:val="00075DEB"/>
    <w:rsid w:val="000D1B1B"/>
    <w:rsid w:val="00126D8A"/>
    <w:rsid w:val="00162DBD"/>
    <w:rsid w:val="002057D5"/>
    <w:rsid w:val="002D0C8B"/>
    <w:rsid w:val="00312E6B"/>
    <w:rsid w:val="0037624B"/>
    <w:rsid w:val="00422015"/>
    <w:rsid w:val="00432EEC"/>
    <w:rsid w:val="00495EDD"/>
    <w:rsid w:val="004F19AF"/>
    <w:rsid w:val="00560AA0"/>
    <w:rsid w:val="005E612B"/>
    <w:rsid w:val="006031E3"/>
    <w:rsid w:val="00634976"/>
    <w:rsid w:val="00637041"/>
    <w:rsid w:val="00644383"/>
    <w:rsid w:val="006524F6"/>
    <w:rsid w:val="0066538D"/>
    <w:rsid w:val="006B08E9"/>
    <w:rsid w:val="006C6DC0"/>
    <w:rsid w:val="00716000"/>
    <w:rsid w:val="00781D36"/>
    <w:rsid w:val="008B5192"/>
    <w:rsid w:val="00A37BB7"/>
    <w:rsid w:val="00A83EC4"/>
    <w:rsid w:val="00A86C83"/>
    <w:rsid w:val="00AD1F6D"/>
    <w:rsid w:val="00B10F0B"/>
    <w:rsid w:val="00BE2401"/>
    <w:rsid w:val="00BE4432"/>
    <w:rsid w:val="00C170C9"/>
    <w:rsid w:val="00C804D7"/>
    <w:rsid w:val="00CD65BA"/>
    <w:rsid w:val="00CE3055"/>
    <w:rsid w:val="00D312D7"/>
    <w:rsid w:val="00D52569"/>
    <w:rsid w:val="00D65474"/>
    <w:rsid w:val="00D656E3"/>
    <w:rsid w:val="00DD3B67"/>
    <w:rsid w:val="00DD73CD"/>
    <w:rsid w:val="00E91106"/>
    <w:rsid w:val="00ED662F"/>
    <w:rsid w:val="00EE760C"/>
    <w:rsid w:val="00EF3E94"/>
    <w:rsid w:val="00F14D3A"/>
    <w:rsid w:val="00F3200B"/>
    <w:rsid w:val="00F825A3"/>
    <w:rsid w:val="00F861F2"/>
    <w:rsid w:val="00FE5D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7C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Header">
    <w:name w:val="header"/>
    <w:basedOn w:val="Normal"/>
    <w:link w:val="HeaderChar"/>
    <w:uiPriority w:val="99"/>
    <w:unhideWhenUsed/>
    <w:rsid w:val="00D52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569"/>
  </w:style>
  <w:style w:type="paragraph" w:styleId="Footer">
    <w:name w:val="footer"/>
    <w:basedOn w:val="Normal"/>
    <w:link w:val="FooterChar"/>
    <w:uiPriority w:val="99"/>
    <w:unhideWhenUsed/>
    <w:rsid w:val="00D52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569"/>
  </w:style>
  <w:style w:type="paragraph" w:styleId="ListParagraph">
    <w:name w:val="List Paragraph"/>
    <w:basedOn w:val="Normal"/>
    <w:link w:val="ListParagraphChar"/>
    <w:uiPriority w:val="34"/>
    <w:qFormat/>
    <w:rsid w:val="00312E6B"/>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locked/>
    <w:rsid w:val="00312E6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861F2"/>
    <w:rPr>
      <w:sz w:val="16"/>
      <w:szCs w:val="16"/>
    </w:rPr>
  </w:style>
  <w:style w:type="paragraph" w:styleId="CommentText">
    <w:name w:val="annotation text"/>
    <w:basedOn w:val="Normal"/>
    <w:link w:val="CommentTextChar"/>
    <w:uiPriority w:val="99"/>
    <w:semiHidden/>
    <w:unhideWhenUsed/>
    <w:rsid w:val="00F861F2"/>
    <w:pPr>
      <w:spacing w:line="240" w:lineRule="auto"/>
    </w:pPr>
    <w:rPr>
      <w:sz w:val="20"/>
      <w:szCs w:val="20"/>
    </w:rPr>
  </w:style>
  <w:style w:type="character" w:customStyle="1" w:styleId="CommentTextChar">
    <w:name w:val="Comment Text Char"/>
    <w:basedOn w:val="DefaultParagraphFont"/>
    <w:link w:val="CommentText"/>
    <w:uiPriority w:val="99"/>
    <w:semiHidden/>
    <w:rsid w:val="00F861F2"/>
    <w:rPr>
      <w:sz w:val="20"/>
      <w:szCs w:val="20"/>
    </w:rPr>
  </w:style>
  <w:style w:type="paragraph" w:styleId="CommentSubject">
    <w:name w:val="annotation subject"/>
    <w:basedOn w:val="CommentText"/>
    <w:next w:val="CommentText"/>
    <w:link w:val="CommentSubjectChar"/>
    <w:uiPriority w:val="99"/>
    <w:semiHidden/>
    <w:unhideWhenUsed/>
    <w:rsid w:val="00F861F2"/>
    <w:rPr>
      <w:b/>
      <w:bCs/>
    </w:rPr>
  </w:style>
  <w:style w:type="character" w:customStyle="1" w:styleId="CommentSubjectChar">
    <w:name w:val="Comment Subject Char"/>
    <w:basedOn w:val="CommentTextChar"/>
    <w:link w:val="CommentSubject"/>
    <w:uiPriority w:val="99"/>
    <w:semiHidden/>
    <w:rsid w:val="00F861F2"/>
    <w:rPr>
      <w:b/>
      <w:bCs/>
      <w:sz w:val="20"/>
      <w:szCs w:val="20"/>
    </w:rPr>
  </w:style>
  <w:style w:type="paragraph" w:styleId="BalloonText">
    <w:name w:val="Balloon Text"/>
    <w:basedOn w:val="Normal"/>
    <w:link w:val="BalloonTextChar"/>
    <w:uiPriority w:val="99"/>
    <w:semiHidden/>
    <w:unhideWhenUsed/>
    <w:rsid w:val="00F861F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1F2"/>
    <w:rPr>
      <w:rFonts w:ascii="Times New Roman" w:hAnsi="Times New Roman" w:cs="Times New Roman"/>
      <w:sz w:val="18"/>
      <w:szCs w:val="18"/>
    </w:rPr>
  </w:style>
  <w:style w:type="paragraph" w:styleId="EndnoteText">
    <w:name w:val="endnote text"/>
    <w:basedOn w:val="Normal"/>
    <w:link w:val="EndnoteTextChar"/>
    <w:uiPriority w:val="99"/>
    <w:semiHidden/>
    <w:unhideWhenUsed/>
    <w:rsid w:val="00D312D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12D7"/>
    <w:rPr>
      <w:sz w:val="20"/>
      <w:szCs w:val="20"/>
    </w:rPr>
  </w:style>
  <w:style w:type="character" w:styleId="EndnoteReference">
    <w:name w:val="endnote reference"/>
    <w:basedOn w:val="DefaultParagraphFont"/>
    <w:uiPriority w:val="99"/>
    <w:semiHidden/>
    <w:unhideWhenUsed/>
    <w:rsid w:val="00D312D7"/>
    <w:rPr>
      <w:vertAlign w:val="superscript"/>
    </w:rPr>
  </w:style>
  <w:style w:type="paragraph" w:styleId="FootnoteText">
    <w:name w:val="footnote text"/>
    <w:basedOn w:val="Normal"/>
    <w:link w:val="FootnoteTextChar"/>
    <w:uiPriority w:val="99"/>
    <w:semiHidden/>
    <w:unhideWhenUsed/>
    <w:rsid w:val="00560A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0AA0"/>
    <w:rPr>
      <w:sz w:val="20"/>
      <w:szCs w:val="20"/>
    </w:rPr>
  </w:style>
  <w:style w:type="character" w:styleId="FootnoteReference">
    <w:name w:val="footnote reference"/>
    <w:basedOn w:val="DefaultParagraphFont"/>
    <w:uiPriority w:val="99"/>
    <w:semiHidden/>
    <w:unhideWhenUsed/>
    <w:rsid w:val="00560AA0"/>
    <w:rPr>
      <w:vertAlign w:val="superscript"/>
    </w:rPr>
  </w:style>
  <w:style w:type="character" w:styleId="Hyperlink">
    <w:name w:val="Hyperlink"/>
    <w:basedOn w:val="DefaultParagraphFont"/>
    <w:uiPriority w:val="99"/>
    <w:unhideWhenUsed/>
    <w:rsid w:val="00BE4432"/>
    <w:rPr>
      <w:color w:val="0000FF" w:themeColor="hyperlink"/>
      <w:u w:val="single"/>
    </w:rPr>
  </w:style>
  <w:style w:type="character" w:styleId="FollowedHyperlink">
    <w:name w:val="FollowedHyperlink"/>
    <w:basedOn w:val="DefaultParagraphFont"/>
    <w:uiPriority w:val="99"/>
    <w:semiHidden/>
    <w:unhideWhenUsed/>
    <w:rsid w:val="0037624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Header">
    <w:name w:val="header"/>
    <w:basedOn w:val="Normal"/>
    <w:link w:val="HeaderChar"/>
    <w:uiPriority w:val="99"/>
    <w:unhideWhenUsed/>
    <w:rsid w:val="00D52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569"/>
  </w:style>
  <w:style w:type="paragraph" w:styleId="Footer">
    <w:name w:val="footer"/>
    <w:basedOn w:val="Normal"/>
    <w:link w:val="FooterChar"/>
    <w:uiPriority w:val="99"/>
    <w:unhideWhenUsed/>
    <w:rsid w:val="00D52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569"/>
  </w:style>
  <w:style w:type="paragraph" w:styleId="ListParagraph">
    <w:name w:val="List Paragraph"/>
    <w:basedOn w:val="Normal"/>
    <w:link w:val="ListParagraphChar"/>
    <w:uiPriority w:val="34"/>
    <w:qFormat/>
    <w:rsid w:val="00312E6B"/>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locked/>
    <w:rsid w:val="00312E6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861F2"/>
    <w:rPr>
      <w:sz w:val="16"/>
      <w:szCs w:val="16"/>
    </w:rPr>
  </w:style>
  <w:style w:type="paragraph" w:styleId="CommentText">
    <w:name w:val="annotation text"/>
    <w:basedOn w:val="Normal"/>
    <w:link w:val="CommentTextChar"/>
    <w:uiPriority w:val="99"/>
    <w:semiHidden/>
    <w:unhideWhenUsed/>
    <w:rsid w:val="00F861F2"/>
    <w:pPr>
      <w:spacing w:line="240" w:lineRule="auto"/>
    </w:pPr>
    <w:rPr>
      <w:sz w:val="20"/>
      <w:szCs w:val="20"/>
    </w:rPr>
  </w:style>
  <w:style w:type="character" w:customStyle="1" w:styleId="CommentTextChar">
    <w:name w:val="Comment Text Char"/>
    <w:basedOn w:val="DefaultParagraphFont"/>
    <w:link w:val="CommentText"/>
    <w:uiPriority w:val="99"/>
    <w:semiHidden/>
    <w:rsid w:val="00F861F2"/>
    <w:rPr>
      <w:sz w:val="20"/>
      <w:szCs w:val="20"/>
    </w:rPr>
  </w:style>
  <w:style w:type="paragraph" w:styleId="CommentSubject">
    <w:name w:val="annotation subject"/>
    <w:basedOn w:val="CommentText"/>
    <w:next w:val="CommentText"/>
    <w:link w:val="CommentSubjectChar"/>
    <w:uiPriority w:val="99"/>
    <w:semiHidden/>
    <w:unhideWhenUsed/>
    <w:rsid w:val="00F861F2"/>
    <w:rPr>
      <w:b/>
      <w:bCs/>
    </w:rPr>
  </w:style>
  <w:style w:type="character" w:customStyle="1" w:styleId="CommentSubjectChar">
    <w:name w:val="Comment Subject Char"/>
    <w:basedOn w:val="CommentTextChar"/>
    <w:link w:val="CommentSubject"/>
    <w:uiPriority w:val="99"/>
    <w:semiHidden/>
    <w:rsid w:val="00F861F2"/>
    <w:rPr>
      <w:b/>
      <w:bCs/>
      <w:sz w:val="20"/>
      <w:szCs w:val="20"/>
    </w:rPr>
  </w:style>
  <w:style w:type="paragraph" w:styleId="BalloonText">
    <w:name w:val="Balloon Text"/>
    <w:basedOn w:val="Normal"/>
    <w:link w:val="BalloonTextChar"/>
    <w:uiPriority w:val="99"/>
    <w:semiHidden/>
    <w:unhideWhenUsed/>
    <w:rsid w:val="00F861F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1F2"/>
    <w:rPr>
      <w:rFonts w:ascii="Times New Roman" w:hAnsi="Times New Roman" w:cs="Times New Roman"/>
      <w:sz w:val="18"/>
      <w:szCs w:val="18"/>
    </w:rPr>
  </w:style>
  <w:style w:type="paragraph" w:styleId="EndnoteText">
    <w:name w:val="endnote text"/>
    <w:basedOn w:val="Normal"/>
    <w:link w:val="EndnoteTextChar"/>
    <w:uiPriority w:val="99"/>
    <w:semiHidden/>
    <w:unhideWhenUsed/>
    <w:rsid w:val="00D312D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12D7"/>
    <w:rPr>
      <w:sz w:val="20"/>
      <w:szCs w:val="20"/>
    </w:rPr>
  </w:style>
  <w:style w:type="character" w:styleId="EndnoteReference">
    <w:name w:val="endnote reference"/>
    <w:basedOn w:val="DefaultParagraphFont"/>
    <w:uiPriority w:val="99"/>
    <w:semiHidden/>
    <w:unhideWhenUsed/>
    <w:rsid w:val="00D312D7"/>
    <w:rPr>
      <w:vertAlign w:val="superscript"/>
    </w:rPr>
  </w:style>
  <w:style w:type="paragraph" w:styleId="FootnoteText">
    <w:name w:val="footnote text"/>
    <w:basedOn w:val="Normal"/>
    <w:link w:val="FootnoteTextChar"/>
    <w:uiPriority w:val="99"/>
    <w:semiHidden/>
    <w:unhideWhenUsed/>
    <w:rsid w:val="00560A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0AA0"/>
    <w:rPr>
      <w:sz w:val="20"/>
      <w:szCs w:val="20"/>
    </w:rPr>
  </w:style>
  <w:style w:type="character" w:styleId="FootnoteReference">
    <w:name w:val="footnote reference"/>
    <w:basedOn w:val="DefaultParagraphFont"/>
    <w:uiPriority w:val="99"/>
    <w:semiHidden/>
    <w:unhideWhenUsed/>
    <w:rsid w:val="00560AA0"/>
    <w:rPr>
      <w:vertAlign w:val="superscript"/>
    </w:rPr>
  </w:style>
  <w:style w:type="character" w:styleId="Hyperlink">
    <w:name w:val="Hyperlink"/>
    <w:basedOn w:val="DefaultParagraphFont"/>
    <w:uiPriority w:val="99"/>
    <w:unhideWhenUsed/>
    <w:rsid w:val="00BE4432"/>
    <w:rPr>
      <w:color w:val="0000FF" w:themeColor="hyperlink"/>
      <w:u w:val="single"/>
    </w:rPr>
  </w:style>
  <w:style w:type="character" w:styleId="FollowedHyperlink">
    <w:name w:val="FollowedHyperlink"/>
    <w:basedOn w:val="DefaultParagraphFont"/>
    <w:uiPriority w:val="99"/>
    <w:semiHidden/>
    <w:unhideWhenUsed/>
    <w:rsid w:val="003762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mop.gov.jo/EBV4.0/Root_Storage/AR/EB_Info_Page/&#1580;&#1583;&#1608;&#1604;_&#1605;&#1608;&#1575;&#1593;&#1610;&#1583;_&#1575;&#1604;&#1605;&#1602;&#1575;&#1576;&#1604;&#1575;&#1578;.pdf" TargetMode="Externa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mop.gov.jo/EBV4.0/Root_Storage/AR/EB_Info_Page/&#1602;&#1575;&#1574;&#1605;&#1577;_&#1575;&#1604;&#1605;&#1602;&#1578;&#1585;&#1581;&#1575;&#1578;_&#1605;&#1589;&#1606;&#1601;&#1577;_&#1578;&#1605;_&#1575;&#1582;&#1578;&#1610;&#1575;&#1585;&#1607;__&#1608;&#1583;&#1605;&#1580;&#1607;_&#1578;&#1605;_&#1585;&#1601;&#1590;&#1607;.xlsx" TargetMode="External"/><Relationship Id="rId1" Type="http://schemas.openxmlformats.org/officeDocument/2006/relationships/hyperlink" Target="https://www.mop.gov.jo/EBV4.0/Root_Storage/AR/EB_Info_Page/&#1605;&#1593;&#1575;&#1610;&#1610;&#1585;_&#1575;&#1604;&#1578;&#1581;&#1603;&#1610;&#1605;_&#1604;&#1605;&#1580;&#1605;&#1608;&#1593;&#1577;_&#1575;&#1604;&#1593;&#1605;&#1604;__&#1605;&#1602;&#1578;&#1585;&#1581;&#1575;&#1578;_&#1575;&#1604;&#1578;&#1586;&#1575;&#1605;&#1575;&#1578;_&#1575;&#1604;&#1582;&#1591;&#1577;_&#1575;&#1604;&#1582;&#1575;&#1605;&#1587;&#1577;_&#1575;&#1604;&#1581;&#1603;&#1608;&#1605;&#1575;&#1578;_&#1575;&#1604;&#1588;&#1601;&#1575;&#1601;&#1577;.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AF8AF-1E06-4373-BDEF-39A0707AE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Marei</dc:creator>
  <cp:lastModifiedBy>Dina Al-Aqaileh</cp:lastModifiedBy>
  <cp:revision>7</cp:revision>
  <cp:lastPrinted>2021-07-16T17:11:00Z</cp:lastPrinted>
  <dcterms:created xsi:type="dcterms:W3CDTF">2021-08-19T04:10:00Z</dcterms:created>
  <dcterms:modified xsi:type="dcterms:W3CDTF">2021-08-23T10:50:00Z</dcterms:modified>
</cp:coreProperties>
</file>